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46AF7" w14:textId="77777777" w:rsidR="00817313" w:rsidRPr="00817313" w:rsidRDefault="00817313" w:rsidP="00817313">
      <w:pPr>
        <w:spacing w:after="0"/>
        <w:rPr>
          <w:rFonts w:ascii="Times New Roman" w:hAnsi="Times New Roman" w:cs="Times New Roman"/>
          <w:color w:val="000000"/>
        </w:rPr>
      </w:pPr>
      <w:r w:rsidRPr="00817313">
        <w:rPr>
          <w:rFonts w:ascii="Times New Roman" w:hAnsi="Times New Roman" w:cs="Times New Roman"/>
        </w:rPr>
        <w:t>Smlouva o dílo:</w:t>
      </w:r>
      <w:r w:rsidRPr="00817313">
        <w:rPr>
          <w:rFonts w:ascii="Times New Roman" w:hAnsi="Times New Roman" w:cs="Times New Roman"/>
        </w:rPr>
        <w:tab/>
      </w:r>
      <w:r w:rsidRPr="00817313">
        <w:rPr>
          <w:rFonts w:ascii="Times New Roman" w:hAnsi="Times New Roman" w:cs="Times New Roman"/>
        </w:rPr>
        <w:tab/>
      </w:r>
      <w:r w:rsidRPr="00817313">
        <w:rPr>
          <w:rFonts w:ascii="Times New Roman" w:hAnsi="Times New Roman" w:cs="Times New Roman"/>
        </w:rPr>
        <w:tab/>
      </w:r>
      <w:r w:rsidRPr="00817313">
        <w:rPr>
          <w:rFonts w:ascii="Times New Roman" w:hAnsi="Times New Roman" w:cs="Times New Roman"/>
          <w:b/>
        </w:rPr>
        <w:t>„Areál tramvaje Poruba – Rekonstrukce objektu mycí linky a ČOV“</w:t>
      </w:r>
    </w:p>
    <w:p w14:paraId="368841D3" w14:textId="77777777" w:rsidR="00817313" w:rsidRPr="001046C3" w:rsidRDefault="00817313" w:rsidP="00817313">
      <w:pPr>
        <w:spacing w:after="0"/>
        <w:rPr>
          <w:rFonts w:ascii="Times New Roman" w:hAnsi="Times New Roman" w:cs="Times New Roman"/>
          <w:color w:val="000000"/>
        </w:rPr>
      </w:pPr>
      <w:r w:rsidRPr="00817313">
        <w:rPr>
          <w:rFonts w:ascii="Times New Roman" w:hAnsi="Times New Roman" w:cs="Times New Roman"/>
        </w:rPr>
        <w:t>Číslo smlouvy objednatele:</w:t>
      </w:r>
      <w:r w:rsidRPr="00817313">
        <w:rPr>
          <w:rFonts w:ascii="Times New Roman" w:hAnsi="Times New Roman" w:cs="Times New Roman"/>
        </w:rPr>
        <w:tab/>
      </w:r>
      <w:r w:rsidR="001046C3" w:rsidRPr="001046C3">
        <w:rPr>
          <w:rFonts w:ascii="Times New Roman" w:hAnsi="Times New Roman" w:cs="Times New Roman"/>
        </w:rPr>
        <w:t>DOD20191652</w:t>
      </w:r>
    </w:p>
    <w:p w14:paraId="2452090E" w14:textId="77777777" w:rsidR="00817313" w:rsidRPr="00817313" w:rsidRDefault="00817313" w:rsidP="00817313">
      <w:pPr>
        <w:spacing w:after="0"/>
        <w:rPr>
          <w:rFonts w:ascii="Times New Roman" w:hAnsi="Times New Roman" w:cs="Times New Roman"/>
        </w:rPr>
      </w:pPr>
      <w:r w:rsidRPr="00817313">
        <w:rPr>
          <w:rFonts w:ascii="Times New Roman" w:hAnsi="Times New Roman" w:cs="Times New Roman"/>
        </w:rPr>
        <w:t>Číslo smlouvy zhotovitele:</w:t>
      </w:r>
      <w:r w:rsidRPr="00817313">
        <w:rPr>
          <w:rFonts w:ascii="Times New Roman" w:hAnsi="Times New Roman" w:cs="Times New Roman"/>
        </w:rPr>
        <w:tab/>
      </w:r>
      <w:r w:rsidRPr="00817313">
        <w:rPr>
          <w:rFonts w:ascii="Times New Roman" w:hAnsi="Times New Roman" w:cs="Times New Roman"/>
          <w:i/>
          <w:color w:val="00B0F0"/>
        </w:rPr>
        <w:t>(POZN. doplní dodavatel, poté poznámku vymažte)</w:t>
      </w:r>
    </w:p>
    <w:p w14:paraId="7A3229E9" w14:textId="77777777" w:rsidR="00644A4C" w:rsidRPr="00817313" w:rsidRDefault="00817313" w:rsidP="00817313">
      <w:pPr>
        <w:pStyle w:val="Nadpis1"/>
        <w:spacing w:before="480" w:after="0"/>
        <w:ind w:left="709" w:hanging="709"/>
        <w:jc w:val="both"/>
        <w:rPr>
          <w:b/>
        </w:rPr>
      </w:pPr>
      <w:r w:rsidRPr="00817313">
        <w:t xml:space="preserve">Příloha č. 5 </w:t>
      </w:r>
      <w:r w:rsidR="001046C3">
        <w:t>sm</w:t>
      </w:r>
      <w:r w:rsidRPr="00817313">
        <w:t>louv</w:t>
      </w:r>
      <w:r w:rsidR="001046C3">
        <w:t>y</w:t>
      </w:r>
      <w:r w:rsidRPr="00817313">
        <w:t xml:space="preserve"> o dílo – </w:t>
      </w:r>
      <w:r w:rsidR="00BF11A2" w:rsidRPr="00817313">
        <w:rPr>
          <w:b/>
        </w:rPr>
        <w:t xml:space="preserve">PODROBNÝ POPIS </w:t>
      </w:r>
      <w:r w:rsidR="00913482" w:rsidRPr="00817313">
        <w:rPr>
          <w:b/>
        </w:rPr>
        <w:t>MYCÍ LINKY</w:t>
      </w:r>
      <w:r w:rsidR="00D65D3C" w:rsidRPr="00817313">
        <w:rPr>
          <w:b/>
        </w:rPr>
        <w:t xml:space="preserve"> </w:t>
      </w:r>
      <w:r w:rsidR="00896AAA" w:rsidRPr="00817313">
        <w:rPr>
          <w:b/>
        </w:rPr>
        <w:t>TRAMVAJÍ</w:t>
      </w:r>
    </w:p>
    <w:p w14:paraId="717EC8F3" w14:textId="77777777" w:rsidR="0026212B" w:rsidRPr="00C73EBA" w:rsidRDefault="0026212B" w:rsidP="00C73EBA">
      <w:pPr>
        <w:spacing w:after="0"/>
        <w:rPr>
          <w:b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60"/>
        <w:gridCol w:w="6109"/>
        <w:gridCol w:w="3527"/>
      </w:tblGrid>
      <w:tr w:rsidR="00E9335C" w:rsidRPr="00C73EBA" w14:paraId="4074C542" w14:textId="77777777" w:rsidTr="001F46A8">
        <w:trPr>
          <w:trHeight w:val="159"/>
        </w:trPr>
        <w:tc>
          <w:tcPr>
            <w:tcW w:w="1019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7F0157B" w14:textId="77777777" w:rsidR="00E9335C" w:rsidRPr="00C73EBA" w:rsidRDefault="002733A9" w:rsidP="00C73EB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Tabulka 1</w:t>
            </w:r>
          </w:p>
        </w:tc>
      </w:tr>
      <w:tr w:rsidR="002733A9" w:rsidRPr="001C51D6" w14:paraId="51BD4345" w14:textId="77777777" w:rsidTr="001F46A8">
        <w:trPr>
          <w:trHeight w:val="11487"/>
        </w:trPr>
        <w:tc>
          <w:tcPr>
            <w:tcW w:w="10196" w:type="dxa"/>
            <w:gridSpan w:val="3"/>
            <w:shd w:val="clear" w:color="auto" w:fill="auto"/>
          </w:tcPr>
          <w:p w14:paraId="5AC049F2" w14:textId="77777777" w:rsidR="002733A9" w:rsidRPr="00817313" w:rsidRDefault="002733A9" w:rsidP="002733A9">
            <w:pPr>
              <w:rPr>
                <w:b/>
                <w:sz w:val="20"/>
                <w:szCs w:val="20"/>
              </w:rPr>
            </w:pPr>
            <w:r w:rsidRPr="00817313">
              <w:rPr>
                <w:b/>
                <w:sz w:val="20"/>
                <w:szCs w:val="20"/>
              </w:rPr>
              <w:t>Základní popis mycí linky:</w:t>
            </w:r>
          </w:p>
          <w:p w14:paraId="1DE1A202" w14:textId="129C180B" w:rsidR="006644A0" w:rsidRDefault="00D20800" w:rsidP="00612214">
            <w:pPr>
              <w:rPr>
                <w:b/>
                <w:sz w:val="20"/>
                <w:szCs w:val="20"/>
              </w:rPr>
            </w:pPr>
            <w:r w:rsidRPr="00817313">
              <w:rPr>
                <w:b/>
                <w:sz w:val="20"/>
                <w:szCs w:val="20"/>
              </w:rPr>
              <w:t>P</w:t>
            </w:r>
            <w:r w:rsidR="00896AAA" w:rsidRPr="00817313">
              <w:rPr>
                <w:b/>
                <w:sz w:val="20"/>
                <w:szCs w:val="20"/>
              </w:rPr>
              <w:t>ortálová</w:t>
            </w:r>
            <w:r w:rsidR="00CD34F4" w:rsidRPr="00817313">
              <w:rPr>
                <w:b/>
                <w:sz w:val="20"/>
                <w:szCs w:val="20"/>
              </w:rPr>
              <w:t xml:space="preserve"> mycí linka pro mytí </w:t>
            </w:r>
            <w:r w:rsidR="00896AAA" w:rsidRPr="00817313">
              <w:rPr>
                <w:b/>
                <w:sz w:val="20"/>
                <w:szCs w:val="20"/>
              </w:rPr>
              <w:t>tramvají</w:t>
            </w:r>
            <w:r w:rsidR="00CD34F4" w:rsidRPr="00817313">
              <w:rPr>
                <w:b/>
                <w:sz w:val="20"/>
                <w:szCs w:val="20"/>
              </w:rPr>
              <w:t xml:space="preserve"> pomocí rotačních kartáčů umožňující </w:t>
            </w:r>
            <w:r w:rsidR="006644A0">
              <w:rPr>
                <w:b/>
                <w:sz w:val="20"/>
                <w:szCs w:val="20"/>
              </w:rPr>
              <w:t xml:space="preserve">plně </w:t>
            </w:r>
            <w:r w:rsidR="00CD34F4" w:rsidRPr="00817313">
              <w:rPr>
                <w:b/>
                <w:sz w:val="20"/>
                <w:szCs w:val="20"/>
              </w:rPr>
              <w:t xml:space="preserve">automatické </w:t>
            </w:r>
            <w:r w:rsidR="00612214" w:rsidRPr="00817313">
              <w:rPr>
                <w:b/>
                <w:sz w:val="20"/>
                <w:szCs w:val="20"/>
              </w:rPr>
              <w:t>umývání čela, boků</w:t>
            </w:r>
            <w:r w:rsidR="00896AAA" w:rsidRPr="00817313">
              <w:rPr>
                <w:b/>
                <w:sz w:val="20"/>
                <w:szCs w:val="20"/>
              </w:rPr>
              <w:t>, střechy</w:t>
            </w:r>
            <w:r w:rsidR="00612214" w:rsidRPr="00817313">
              <w:rPr>
                <w:b/>
                <w:sz w:val="20"/>
                <w:szCs w:val="20"/>
              </w:rPr>
              <w:t xml:space="preserve"> </w:t>
            </w:r>
            <w:r w:rsidR="00CD34F4" w:rsidRPr="00817313">
              <w:rPr>
                <w:b/>
                <w:sz w:val="20"/>
                <w:szCs w:val="20"/>
              </w:rPr>
              <w:t>a zadního čela</w:t>
            </w:r>
            <w:r w:rsidRPr="00817313">
              <w:rPr>
                <w:b/>
                <w:sz w:val="20"/>
                <w:szCs w:val="20"/>
              </w:rPr>
              <w:t xml:space="preserve"> </w:t>
            </w:r>
            <w:r w:rsidR="00085A26" w:rsidRPr="00817313">
              <w:rPr>
                <w:b/>
                <w:sz w:val="20"/>
                <w:szCs w:val="20"/>
              </w:rPr>
              <w:t xml:space="preserve">a </w:t>
            </w:r>
            <w:r w:rsidRPr="00817313">
              <w:rPr>
                <w:b/>
                <w:sz w:val="20"/>
                <w:szCs w:val="20"/>
              </w:rPr>
              <w:t>systémem</w:t>
            </w:r>
            <w:r w:rsidR="00BB23D3">
              <w:rPr>
                <w:b/>
                <w:sz w:val="20"/>
                <w:szCs w:val="20"/>
              </w:rPr>
              <w:t xml:space="preserve"> chemického</w:t>
            </w:r>
            <w:r w:rsidRPr="00817313">
              <w:rPr>
                <w:b/>
                <w:sz w:val="20"/>
                <w:szCs w:val="20"/>
              </w:rPr>
              <w:t xml:space="preserve"> sušení</w:t>
            </w:r>
            <w:r w:rsidR="00612214" w:rsidRPr="00817313">
              <w:rPr>
                <w:b/>
                <w:sz w:val="20"/>
                <w:szCs w:val="20"/>
              </w:rPr>
              <w:t xml:space="preserve">. </w:t>
            </w:r>
            <w:r w:rsidR="00896AAA" w:rsidRPr="00817313">
              <w:rPr>
                <w:b/>
                <w:sz w:val="20"/>
                <w:szCs w:val="20"/>
              </w:rPr>
              <w:t>P</w:t>
            </w:r>
            <w:r w:rsidR="00612214" w:rsidRPr="00817313">
              <w:rPr>
                <w:b/>
                <w:sz w:val="20"/>
                <w:szCs w:val="20"/>
              </w:rPr>
              <w:t>ojezd portál</w:t>
            </w:r>
            <w:r w:rsidR="00896AAA" w:rsidRPr="00817313">
              <w:rPr>
                <w:b/>
                <w:sz w:val="20"/>
                <w:szCs w:val="20"/>
              </w:rPr>
              <w:t>u</w:t>
            </w:r>
            <w:r w:rsidR="00612214" w:rsidRPr="00817313">
              <w:rPr>
                <w:b/>
                <w:sz w:val="20"/>
                <w:szCs w:val="20"/>
              </w:rPr>
              <w:t xml:space="preserve"> po ocelových kolejnicích</w:t>
            </w:r>
            <w:r w:rsidR="00CD34F4" w:rsidRPr="00817313">
              <w:rPr>
                <w:b/>
                <w:sz w:val="20"/>
                <w:szCs w:val="20"/>
              </w:rPr>
              <w:t xml:space="preserve">. </w:t>
            </w:r>
          </w:p>
          <w:p w14:paraId="7410D913" w14:textId="77777777" w:rsidR="002733A9" w:rsidRPr="00817313" w:rsidRDefault="00EF5DB8" w:rsidP="00612214">
            <w:pPr>
              <w:rPr>
                <w:b/>
                <w:sz w:val="20"/>
                <w:szCs w:val="20"/>
              </w:rPr>
            </w:pPr>
            <w:r w:rsidRPr="00817313">
              <w:rPr>
                <w:b/>
                <w:sz w:val="20"/>
                <w:szCs w:val="20"/>
              </w:rPr>
              <w:t xml:space="preserve">Mycí programy </w:t>
            </w:r>
            <w:r w:rsidR="00896AAA" w:rsidRPr="00817313">
              <w:rPr>
                <w:b/>
                <w:sz w:val="20"/>
                <w:szCs w:val="20"/>
              </w:rPr>
              <w:t>musí splňovat požadavek na umytí všech určených typů tramvají, programové vybavení – min. 20</w:t>
            </w:r>
            <w:r w:rsidR="00F041F4" w:rsidRPr="00817313">
              <w:rPr>
                <w:b/>
                <w:sz w:val="20"/>
                <w:szCs w:val="20"/>
              </w:rPr>
              <w:t xml:space="preserve"> </w:t>
            </w:r>
            <w:r w:rsidR="00896AAA" w:rsidRPr="00817313">
              <w:rPr>
                <w:b/>
                <w:sz w:val="20"/>
                <w:szCs w:val="20"/>
              </w:rPr>
              <w:t>programů</w:t>
            </w:r>
            <w:r w:rsidR="000606D2" w:rsidRPr="00817313">
              <w:rPr>
                <w:b/>
                <w:sz w:val="20"/>
                <w:szCs w:val="20"/>
              </w:rPr>
              <w:t>.</w:t>
            </w:r>
          </w:p>
          <w:p w14:paraId="4564B081" w14:textId="77777777" w:rsidR="00675BC5" w:rsidRDefault="009F632B" w:rsidP="00612214">
            <w:pPr>
              <w:rPr>
                <w:b/>
                <w:sz w:val="20"/>
                <w:szCs w:val="20"/>
              </w:rPr>
            </w:pPr>
            <w:r w:rsidRPr="00817313">
              <w:rPr>
                <w:b/>
                <w:sz w:val="20"/>
                <w:szCs w:val="20"/>
              </w:rPr>
              <w:t xml:space="preserve">Mycí linka </w:t>
            </w:r>
            <w:r w:rsidR="000606D2" w:rsidRPr="00817313">
              <w:rPr>
                <w:b/>
                <w:sz w:val="20"/>
                <w:szCs w:val="20"/>
              </w:rPr>
              <w:t>neprůjezdná</w:t>
            </w:r>
            <w:r w:rsidRPr="00817313">
              <w:rPr>
                <w:b/>
                <w:sz w:val="20"/>
                <w:szCs w:val="20"/>
              </w:rPr>
              <w:t xml:space="preserve">, mycí portál objíždí tramvaj. </w:t>
            </w:r>
          </w:p>
          <w:p w14:paraId="42D40F6B" w14:textId="77777777" w:rsidR="009F632B" w:rsidRPr="00817313" w:rsidRDefault="005475EF" w:rsidP="00612214">
            <w:pPr>
              <w:rPr>
                <w:b/>
                <w:sz w:val="20"/>
                <w:szCs w:val="20"/>
              </w:rPr>
            </w:pPr>
            <w:r w:rsidRPr="00817313">
              <w:rPr>
                <w:b/>
                <w:sz w:val="20"/>
                <w:szCs w:val="20"/>
              </w:rPr>
              <w:t>Provoz celoroční</w:t>
            </w:r>
            <w:r w:rsidR="000606D2" w:rsidRPr="00817313">
              <w:rPr>
                <w:b/>
                <w:sz w:val="20"/>
                <w:szCs w:val="20"/>
              </w:rPr>
              <w:t>.</w:t>
            </w:r>
          </w:p>
          <w:p w14:paraId="5C604B72" w14:textId="4011242E" w:rsidR="00D20800" w:rsidRPr="00817313" w:rsidRDefault="00675BC5" w:rsidP="00612214">
            <w:pPr>
              <w:rPr>
                <w:b/>
                <w:sz w:val="20"/>
                <w:szCs w:val="20"/>
              </w:rPr>
            </w:pPr>
            <w:r w:rsidRPr="00675BC5">
              <w:rPr>
                <w:b/>
                <w:sz w:val="20"/>
                <w:szCs w:val="20"/>
              </w:rPr>
              <w:t xml:space="preserve">Mycí linka musí umožňovat </w:t>
            </w:r>
            <w:r w:rsidR="006644A0">
              <w:rPr>
                <w:b/>
                <w:sz w:val="20"/>
                <w:szCs w:val="20"/>
              </w:rPr>
              <w:t xml:space="preserve">plně </w:t>
            </w:r>
            <w:r>
              <w:rPr>
                <w:b/>
                <w:sz w:val="20"/>
                <w:szCs w:val="20"/>
              </w:rPr>
              <w:t xml:space="preserve">automatické </w:t>
            </w:r>
            <w:r w:rsidRPr="00675BC5">
              <w:rPr>
                <w:b/>
                <w:sz w:val="20"/>
                <w:szCs w:val="20"/>
              </w:rPr>
              <w:t>mytí spřažených vozů (v soupravě VarioLFR.E + vlečný vůz VV60LF, v soupravě T3 + T3</w:t>
            </w:r>
            <w:r w:rsidR="00BB23D3">
              <w:rPr>
                <w:b/>
                <w:sz w:val="20"/>
                <w:szCs w:val="20"/>
              </w:rPr>
              <w:t xml:space="preserve"> (se starším typem pantografu)</w:t>
            </w:r>
            <w:r w:rsidRPr="00675BC5">
              <w:rPr>
                <w:b/>
                <w:sz w:val="20"/>
                <w:szCs w:val="20"/>
              </w:rPr>
              <w:t xml:space="preserve">, </w:t>
            </w:r>
            <w:r w:rsidR="00BB23D3" w:rsidRPr="00675BC5">
              <w:rPr>
                <w:b/>
                <w:sz w:val="20"/>
                <w:szCs w:val="20"/>
              </w:rPr>
              <w:t>v soupravě T3 + T3</w:t>
            </w:r>
            <w:r w:rsidR="00BB23D3">
              <w:rPr>
                <w:b/>
                <w:sz w:val="20"/>
                <w:szCs w:val="20"/>
              </w:rPr>
              <w:t xml:space="preserve"> (s</w:t>
            </w:r>
            <w:r w:rsidR="00BB23D3">
              <w:rPr>
                <w:b/>
                <w:sz w:val="20"/>
                <w:szCs w:val="20"/>
              </w:rPr>
              <w:t xml:space="preserve"> novým</w:t>
            </w:r>
            <w:r w:rsidR="00BB23D3">
              <w:rPr>
                <w:b/>
                <w:sz w:val="20"/>
                <w:szCs w:val="20"/>
              </w:rPr>
              <w:t xml:space="preserve"> typem pantografu)</w:t>
            </w:r>
            <w:r w:rsidR="00BB23D3">
              <w:rPr>
                <w:b/>
                <w:sz w:val="20"/>
                <w:szCs w:val="20"/>
              </w:rPr>
              <w:t xml:space="preserve">, </w:t>
            </w:r>
            <w:r w:rsidRPr="00675BC5">
              <w:rPr>
                <w:b/>
                <w:sz w:val="20"/>
                <w:szCs w:val="20"/>
              </w:rPr>
              <w:t>v soupravě Vario LFR.E + Vario LFR.E</w:t>
            </w:r>
            <w:r>
              <w:rPr>
                <w:b/>
                <w:sz w:val="20"/>
                <w:szCs w:val="20"/>
              </w:rPr>
              <w:t xml:space="preserve">, </w:t>
            </w:r>
            <w:r w:rsidR="006644A0">
              <w:rPr>
                <w:b/>
                <w:sz w:val="20"/>
                <w:szCs w:val="20"/>
              </w:rPr>
              <w:t xml:space="preserve">v soupravě </w:t>
            </w:r>
            <w:proofErr w:type="spellStart"/>
            <w:r w:rsidR="006644A0"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>Vario</w:t>
            </w:r>
            <w:proofErr w:type="spellEnd"/>
            <w:r w:rsidR="006644A0"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 xml:space="preserve"> LFR.S</w:t>
            </w:r>
            <w:r w:rsidR="006644A0">
              <w:rPr>
                <w:b/>
                <w:sz w:val="20"/>
                <w:szCs w:val="20"/>
              </w:rPr>
              <w:t xml:space="preserve"> + Vario LFR.S, </w:t>
            </w:r>
            <w:r>
              <w:rPr>
                <w:b/>
                <w:sz w:val="20"/>
                <w:szCs w:val="20"/>
              </w:rPr>
              <w:t>v soupravě T6A</w:t>
            </w:r>
            <w:r w:rsidR="00B519DE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 + T6A</w:t>
            </w:r>
            <w:r w:rsidR="00B519DE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), bez </w:t>
            </w:r>
            <w:r w:rsidR="006644A0">
              <w:rPr>
                <w:b/>
                <w:sz w:val="20"/>
                <w:szCs w:val="20"/>
              </w:rPr>
              <w:t xml:space="preserve">manuálního </w:t>
            </w:r>
            <w:r>
              <w:rPr>
                <w:b/>
                <w:sz w:val="20"/>
                <w:szCs w:val="20"/>
              </w:rPr>
              <w:t>zásahu obsluhy</w:t>
            </w:r>
            <w:r w:rsidR="006644A0">
              <w:rPr>
                <w:b/>
                <w:sz w:val="20"/>
                <w:szCs w:val="20"/>
              </w:rPr>
              <w:t xml:space="preserve"> v průběhu mycího programu a navádění mycího portálu</w:t>
            </w:r>
            <w:r>
              <w:rPr>
                <w:b/>
                <w:sz w:val="20"/>
                <w:szCs w:val="20"/>
              </w:rPr>
              <w:t>.</w:t>
            </w:r>
            <w:r w:rsidRPr="00675BC5">
              <w:rPr>
                <w:b/>
                <w:sz w:val="20"/>
                <w:szCs w:val="20"/>
              </w:rPr>
              <w:t xml:space="preserve"> </w:t>
            </w:r>
          </w:p>
          <w:p w14:paraId="753B2A81" w14:textId="77777777" w:rsidR="00E22D86" w:rsidRPr="00817313" w:rsidRDefault="00E22D86" w:rsidP="00612214">
            <w:pPr>
              <w:rPr>
                <w:b/>
                <w:sz w:val="20"/>
                <w:szCs w:val="20"/>
              </w:rPr>
            </w:pPr>
          </w:p>
          <w:p w14:paraId="79DA8BC0" w14:textId="77777777" w:rsidR="00E22D86" w:rsidRDefault="00E22D86" w:rsidP="006122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Objednatel v nynější době disponuje těmito typy vozů:</w:t>
            </w:r>
          </w:p>
          <w:p w14:paraId="50302C60" w14:textId="77777777" w:rsidR="00B51837" w:rsidRDefault="00B51837" w:rsidP="00612214">
            <w:pPr>
              <w:rPr>
                <w:b/>
                <w:sz w:val="20"/>
                <w:szCs w:val="20"/>
              </w:rPr>
            </w:pPr>
          </w:p>
          <w:tbl>
            <w:tblPr>
              <w:tblW w:w="846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00"/>
              <w:gridCol w:w="1276"/>
              <w:gridCol w:w="1276"/>
              <w:gridCol w:w="1275"/>
              <w:gridCol w:w="1134"/>
              <w:gridCol w:w="1102"/>
            </w:tblGrid>
            <w:tr w:rsidR="00E440B7" w:rsidRPr="00B51837" w14:paraId="302C5E4D" w14:textId="77777777" w:rsidTr="00E440B7">
              <w:trPr>
                <w:trHeight w:val="315"/>
              </w:trPr>
              <w:tc>
                <w:tcPr>
                  <w:tcW w:w="24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DBEEF3"/>
                  <w:noWrap/>
                  <w:vAlign w:val="bottom"/>
                  <w:hideMark/>
                </w:tcPr>
                <w:p w14:paraId="632340CE" w14:textId="77777777" w:rsidR="00E440B7" w:rsidRPr="00B51837" w:rsidRDefault="00E440B7" w:rsidP="00E459AE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Typ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tramvaje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BEEF3"/>
                  <w:noWrap/>
                  <w:vAlign w:val="bottom"/>
                  <w:hideMark/>
                </w:tcPr>
                <w:p w14:paraId="5A7A082F" w14:textId="77777777" w:rsidR="00E440B7" w:rsidRPr="00B51837" w:rsidRDefault="00E440B7" w:rsidP="00B5183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Délka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skříně</w:t>
                  </w:r>
                  <w:r w:rsidR="006644A0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(m)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BEEF3"/>
                </w:tcPr>
                <w:p w14:paraId="1698DBC0" w14:textId="77777777" w:rsidR="00E440B7" w:rsidRPr="00B51837" w:rsidRDefault="00E440B7" w:rsidP="00B5183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Délka přes spřáhla</w:t>
                  </w:r>
                  <w:r w:rsidR="006644A0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(m)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DBEEF3"/>
                  <w:noWrap/>
                  <w:vAlign w:val="bottom"/>
                  <w:hideMark/>
                </w:tcPr>
                <w:p w14:paraId="01332514" w14:textId="77777777" w:rsidR="00E440B7" w:rsidRPr="00B51837" w:rsidRDefault="00E440B7" w:rsidP="00B5183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Šířka</w:t>
                  </w:r>
                  <w:r w:rsidR="006644A0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(m)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BEEF3"/>
                  <w:noWrap/>
                  <w:vAlign w:val="bottom"/>
                  <w:hideMark/>
                </w:tcPr>
                <w:p w14:paraId="222218F4" w14:textId="77777777" w:rsidR="00E440B7" w:rsidRPr="00B51837" w:rsidRDefault="00E440B7" w:rsidP="00B5183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Výška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skříně</w:t>
                  </w:r>
                  <w:r w:rsidR="006644A0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(m)</w:t>
                  </w:r>
                </w:p>
              </w:tc>
              <w:tc>
                <w:tcPr>
                  <w:tcW w:w="11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BEEF3"/>
                </w:tcPr>
                <w:p w14:paraId="11241453" w14:textId="77777777" w:rsidR="00E440B7" w:rsidRPr="00B51837" w:rsidRDefault="00E440B7" w:rsidP="00B5183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Výška s</w:t>
                  </w:r>
                  <w:r w:rsidR="006644A0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 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PTG</w:t>
                  </w:r>
                  <w:r w:rsidR="006644A0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(m)</w:t>
                  </w:r>
                </w:p>
              </w:tc>
            </w:tr>
            <w:tr w:rsidR="00E440B7" w:rsidRPr="00B51837" w14:paraId="184C7B75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2A7D43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proofErr w:type="spellStart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VarioLFR.E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1447E5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15,1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70881" w14:textId="77777777" w:rsidR="00E440B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16,2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DF2A9" w14:textId="77777777" w:rsidR="007C6ED5" w:rsidRDefault="00E440B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432745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3,185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4464EDF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3,48</w:t>
                  </w:r>
                </w:p>
              </w:tc>
            </w:tr>
            <w:tr w:rsidR="00E440B7" w:rsidRPr="00B51837" w14:paraId="785A2081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29050E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proofErr w:type="spellStart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Vario</w:t>
                  </w:r>
                  <w:proofErr w:type="spellEnd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LF2+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B3C3DA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22,6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6D4CE7" w14:textId="77777777" w:rsidR="00E440B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23,7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2BF111" w14:textId="77777777" w:rsidR="007C6ED5" w:rsidRDefault="00E440B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CBE707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3,185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16AC6D2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3,48</w:t>
                  </w:r>
                </w:p>
              </w:tc>
            </w:tr>
            <w:tr w:rsidR="00E440B7" w:rsidRPr="00B51837" w14:paraId="3E4ED128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9DFA3D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proofErr w:type="spellStart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Vario</w:t>
                  </w:r>
                  <w:proofErr w:type="spellEnd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LF3/2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95C177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30,1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BAC3" w14:textId="77777777" w:rsidR="00E440B7" w:rsidRPr="00B5183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31,2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A89E16" w14:textId="77777777" w:rsidR="007C6ED5" w:rsidRDefault="00E440B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C58444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3,185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66FE91C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3,48</w:t>
                  </w:r>
                </w:p>
              </w:tc>
            </w:tr>
            <w:tr w:rsidR="00E440B7" w:rsidRPr="00B51837" w14:paraId="120B1668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BABA47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proofErr w:type="spellStart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Vario</w:t>
                  </w:r>
                  <w:proofErr w:type="spellEnd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LFR.S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893253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15,1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5C6FCC" w14:textId="77777777" w:rsidR="00E440B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16,2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39B030" w14:textId="77777777" w:rsidR="007C6ED5" w:rsidRDefault="00E440B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28FB6E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3,185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4426435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3,48</w:t>
                  </w:r>
                </w:p>
              </w:tc>
            </w:tr>
            <w:tr w:rsidR="00E440B7" w:rsidRPr="00B51837" w14:paraId="2457DE4D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673C64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proofErr w:type="spellStart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Vario</w:t>
                  </w:r>
                  <w:proofErr w:type="spellEnd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LF2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84B366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22,6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33F8D" w14:textId="77777777" w:rsidR="00E440B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23,7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09C27E" w14:textId="77777777" w:rsidR="007C6ED5" w:rsidRDefault="00E440B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70D14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3,185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A3D7FAC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3,48</w:t>
                  </w:r>
                </w:p>
              </w:tc>
            </w:tr>
            <w:tr w:rsidR="00E440B7" w:rsidRPr="00B51837" w14:paraId="6809BCAF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F7EA57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proofErr w:type="spellStart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Vario</w:t>
                  </w:r>
                  <w:proofErr w:type="spellEnd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LF3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E5F88E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30,1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D171C" w14:textId="77777777" w:rsidR="00E440B7" w:rsidRPr="00B5183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31,2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C5780" w14:textId="77777777" w:rsidR="007C6ED5" w:rsidRDefault="00E440B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E5AA89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3,185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2CC05DE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3,48</w:t>
                  </w:r>
                </w:p>
              </w:tc>
            </w:tr>
            <w:tr w:rsidR="00E440B7" w:rsidRPr="00B51837" w14:paraId="4192F847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9877C4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KT8D</w:t>
                  </w:r>
                  <w:r w:rsidR="0012553D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5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.RN1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378426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30,3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D59FDD" w14:textId="77777777" w:rsidR="00E440B7" w:rsidRPr="00B51837" w:rsidRDefault="00BA3723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31,22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62B714" w14:textId="77777777" w:rsidR="00E440B7" w:rsidRPr="00B5183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165348" w14:textId="77777777" w:rsidR="00E440B7" w:rsidRPr="00B51837" w:rsidRDefault="00BA3723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3,445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785C2E7" w14:textId="77777777" w:rsidR="00E440B7" w:rsidRPr="00B51837" w:rsidRDefault="006B11DE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3,8</w:t>
                  </w:r>
                </w:p>
              </w:tc>
            </w:tr>
            <w:tr w:rsidR="00E440B7" w:rsidRPr="00B51837" w14:paraId="0C38F4D6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4B85E6" w14:textId="77777777" w:rsidR="00E440B7" w:rsidRPr="00B51837" w:rsidRDefault="00E440B7" w:rsidP="00B51837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T3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5C94AE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0C607" w14:textId="77777777" w:rsidR="00E440B7" w:rsidRPr="00B51837" w:rsidRDefault="0012553D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15,104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79ED42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8FDA57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3,06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BB7FB84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3,888</w:t>
                  </w:r>
                </w:p>
              </w:tc>
            </w:tr>
            <w:tr w:rsidR="00E440B7" w:rsidRPr="00B51837" w14:paraId="2C3FBFD9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156F37" w14:textId="77777777" w:rsidR="00E440B7" w:rsidRPr="00B51837" w:rsidRDefault="00E440B7" w:rsidP="00E459AE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T3R.EV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5850AB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B9919" w14:textId="77777777" w:rsidR="00E440B7" w:rsidRPr="00B51837" w:rsidRDefault="006B11DE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15,104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CD278D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733366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3,0</w:t>
                  </w:r>
                  <w:r w:rsidR="00BA3723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6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C87AE89" w14:textId="77777777" w:rsidR="007C6ED5" w:rsidRDefault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3,88</w:t>
                  </w:r>
                </w:p>
              </w:tc>
            </w:tr>
            <w:tr w:rsidR="00E440B7" w:rsidRPr="00B51837" w14:paraId="17437958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AFA7E6" w14:textId="77777777" w:rsidR="00E440B7" w:rsidRPr="00B51837" w:rsidRDefault="00E440B7" w:rsidP="00B51837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T6A5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C8E1A6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14,7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54E89" w14:textId="77777777" w:rsidR="00E440B7" w:rsidRPr="00B51837" w:rsidRDefault="0012553D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15,64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229E36" w14:textId="77777777" w:rsidR="00E440B7" w:rsidRPr="00B51837" w:rsidRDefault="0012553D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1C5031" w14:textId="77777777" w:rsidR="00E440B7" w:rsidRPr="00B5183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F3D21B8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3,72</w:t>
                  </w:r>
                </w:p>
              </w:tc>
            </w:tr>
            <w:tr w:rsidR="00E440B7" w:rsidRPr="00B51837" w14:paraId="366106B1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92F538" w14:textId="77777777" w:rsidR="00E440B7" w:rsidRPr="00B51837" w:rsidRDefault="00E440B7" w:rsidP="00B51837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Škoda LTM10.08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D62D6D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20,09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97E65" w14:textId="77777777" w:rsidR="00E440B7" w:rsidRPr="00B51837" w:rsidRDefault="0012553D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---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92D3B1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CFEF76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3,46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F226A9F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3,6</w:t>
                  </w:r>
                </w:p>
              </w:tc>
            </w:tr>
            <w:tr w:rsidR="00E440B7" w:rsidRPr="00B51837" w14:paraId="2D2ACB07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4A7F3B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proofErr w:type="spellStart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Inekon</w:t>
                  </w:r>
                  <w:proofErr w:type="spellEnd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TRIO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FFC67D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10,13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E6AE6" w14:textId="77777777" w:rsidR="00E440B7" w:rsidRPr="00B51837" w:rsidRDefault="0012553D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---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07C9F4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DB6BA9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3,46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2BDF9F3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3,6</w:t>
                  </w:r>
                </w:p>
              </w:tc>
            </w:tr>
            <w:tr w:rsidR="00E440B7" w:rsidRPr="00B51837" w14:paraId="31805FB1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BB86A9" w14:textId="77777777" w:rsidR="00E440B7" w:rsidRPr="00B51837" w:rsidRDefault="00E440B7" w:rsidP="005A5C43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proofErr w:type="spellStart"/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Stadler</w:t>
                  </w:r>
                  <w:proofErr w:type="spellEnd"/>
                  <w:r w:rsidR="00F041F4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Tango NF 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9E74B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24,93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9B29A6" w14:textId="77777777" w:rsidR="00E440B7" w:rsidRPr="00B51837" w:rsidRDefault="0012553D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---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999374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BAB44A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3,6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6A34AFB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3,6</w:t>
                  </w:r>
                </w:p>
              </w:tc>
            </w:tr>
            <w:tr w:rsidR="00E440B7" w:rsidRPr="00B51837" w14:paraId="1663730F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E3E158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Vlečný vůz VV60LF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48B0DA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10,24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B58AC3" w14:textId="77777777" w:rsidR="00E440B7" w:rsidRPr="00B51837" w:rsidRDefault="00BA3723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25,8 – vždy v soupravě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994670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2,52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300A3C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3,204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C056795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---</w:t>
                  </w:r>
                </w:p>
              </w:tc>
            </w:tr>
            <w:tr w:rsidR="005E1F9D" w14:paraId="6A23D931" w14:textId="77777777" w:rsidTr="0067679B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681A7E" w14:textId="208D3728" w:rsidR="005E1F9D" w:rsidRPr="00B51837" w:rsidRDefault="005E1F9D" w:rsidP="00AD103E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Škoda 39T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CD07EC" w14:textId="58984D1A" w:rsidR="005E1F9D" w:rsidRPr="00B51837" w:rsidRDefault="00AD103E" w:rsidP="00AD103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26</w:t>
                  </w:r>
                  <w:r w:rsidR="005E1F9D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,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64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B5D2C1" w14:textId="7A3B46DD" w:rsidR="005E1F9D" w:rsidRPr="00B51837" w:rsidRDefault="00E56FC0" w:rsidP="0067679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---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633723" w14:textId="77777777" w:rsidR="005E1F9D" w:rsidRDefault="005E1F9D" w:rsidP="0067679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4731D4" w14:textId="095ABA4F" w:rsidR="005E1F9D" w:rsidRDefault="005E1F9D" w:rsidP="00AD103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</w:t>
                  </w:r>
                  <w:r w:rsidR="00AD103E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55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14F4C02" w14:textId="2D679FF0" w:rsidR="005E1F9D" w:rsidRDefault="005E1F9D" w:rsidP="00AD103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</w:t>
                  </w:r>
                  <w:r w:rsidR="00AD103E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8</w:t>
                  </w:r>
                </w:p>
              </w:tc>
            </w:tr>
          </w:tbl>
          <w:p w14:paraId="73D172EA" w14:textId="146F0306" w:rsidR="00D20800" w:rsidRDefault="00D20800" w:rsidP="00052F16">
            <w:pPr>
              <w:rPr>
                <w:b/>
                <w:sz w:val="20"/>
                <w:szCs w:val="20"/>
              </w:rPr>
            </w:pPr>
          </w:p>
          <w:p w14:paraId="01D3A6EB" w14:textId="77777777" w:rsidR="005E1F9D" w:rsidRDefault="005E1F9D" w:rsidP="00052F16">
            <w:pPr>
              <w:rPr>
                <w:b/>
                <w:sz w:val="20"/>
                <w:szCs w:val="20"/>
              </w:rPr>
            </w:pPr>
          </w:p>
          <w:p w14:paraId="4E7A1551" w14:textId="77777777" w:rsidR="00D20800" w:rsidRDefault="00D20800" w:rsidP="00052F16">
            <w:pPr>
              <w:rPr>
                <w:b/>
                <w:sz w:val="20"/>
                <w:szCs w:val="20"/>
              </w:rPr>
            </w:pPr>
          </w:p>
          <w:p w14:paraId="3C909D97" w14:textId="77777777" w:rsidR="00D20800" w:rsidRDefault="00D20800" w:rsidP="00052F16">
            <w:pPr>
              <w:rPr>
                <w:b/>
                <w:sz w:val="20"/>
                <w:szCs w:val="20"/>
              </w:rPr>
            </w:pPr>
          </w:p>
          <w:p w14:paraId="12FA898B" w14:textId="77777777" w:rsidR="00F041F4" w:rsidRDefault="00F041F4" w:rsidP="00052F16">
            <w:pPr>
              <w:rPr>
                <w:b/>
                <w:sz w:val="20"/>
                <w:szCs w:val="20"/>
              </w:rPr>
            </w:pPr>
          </w:p>
          <w:p w14:paraId="307B4B40" w14:textId="77777777" w:rsidR="00F041F4" w:rsidRDefault="00F041F4" w:rsidP="00052F16">
            <w:pPr>
              <w:rPr>
                <w:b/>
                <w:sz w:val="20"/>
                <w:szCs w:val="20"/>
              </w:rPr>
            </w:pPr>
          </w:p>
          <w:p w14:paraId="0502A11B" w14:textId="77777777" w:rsidR="00F041F4" w:rsidRDefault="00F041F4" w:rsidP="00052F16">
            <w:pPr>
              <w:rPr>
                <w:b/>
                <w:sz w:val="20"/>
                <w:szCs w:val="20"/>
              </w:rPr>
            </w:pPr>
          </w:p>
          <w:p w14:paraId="50EB4DE4" w14:textId="77777777" w:rsidR="00F041F4" w:rsidRDefault="00F041F4" w:rsidP="00052F16">
            <w:pPr>
              <w:rPr>
                <w:b/>
                <w:sz w:val="20"/>
                <w:szCs w:val="20"/>
              </w:rPr>
            </w:pPr>
          </w:p>
          <w:p w14:paraId="6E180FCC" w14:textId="77777777" w:rsidR="00D20800" w:rsidRDefault="00D20800" w:rsidP="00052F16">
            <w:pPr>
              <w:rPr>
                <w:b/>
                <w:sz w:val="20"/>
                <w:szCs w:val="20"/>
              </w:rPr>
            </w:pPr>
          </w:p>
          <w:p w14:paraId="2C22FB7F" w14:textId="77777777" w:rsidR="00B51837" w:rsidRDefault="00B51837" w:rsidP="00052F16">
            <w:pPr>
              <w:rPr>
                <w:b/>
                <w:sz w:val="20"/>
                <w:szCs w:val="20"/>
              </w:rPr>
            </w:pPr>
          </w:p>
          <w:p w14:paraId="551710AD" w14:textId="77777777" w:rsidR="00B51837" w:rsidRDefault="00B51837" w:rsidP="00052F16">
            <w:pPr>
              <w:rPr>
                <w:b/>
                <w:sz w:val="20"/>
                <w:szCs w:val="20"/>
              </w:rPr>
            </w:pPr>
          </w:p>
          <w:p w14:paraId="70E79902" w14:textId="77777777" w:rsidR="00817313" w:rsidRDefault="00817313" w:rsidP="00052F16">
            <w:pPr>
              <w:rPr>
                <w:b/>
                <w:sz w:val="20"/>
                <w:szCs w:val="20"/>
              </w:rPr>
            </w:pPr>
          </w:p>
          <w:p w14:paraId="7FE5CB99" w14:textId="19DB5914" w:rsidR="00FB7338" w:rsidRDefault="00FB7338" w:rsidP="00052F16">
            <w:pPr>
              <w:rPr>
                <w:b/>
                <w:sz w:val="20"/>
                <w:szCs w:val="20"/>
              </w:rPr>
            </w:pPr>
          </w:p>
          <w:p w14:paraId="2DC09FC0" w14:textId="51B58D6E" w:rsidR="00B51837" w:rsidRPr="00E22D86" w:rsidRDefault="00B51837" w:rsidP="00817313">
            <w:pPr>
              <w:tabs>
                <w:tab w:val="left" w:pos="915"/>
                <w:tab w:val="right" w:pos="10098"/>
              </w:tabs>
              <w:rPr>
                <w:b/>
                <w:sz w:val="20"/>
                <w:szCs w:val="20"/>
              </w:rPr>
            </w:pPr>
          </w:p>
        </w:tc>
      </w:tr>
      <w:tr w:rsidR="002733A9" w:rsidRPr="001C51D6" w14:paraId="48008A23" w14:textId="77777777" w:rsidTr="001F46A8">
        <w:trPr>
          <w:trHeight w:val="72"/>
        </w:trPr>
        <w:tc>
          <w:tcPr>
            <w:tcW w:w="10196" w:type="dxa"/>
            <w:gridSpan w:val="3"/>
            <w:shd w:val="clear" w:color="auto" w:fill="92D050"/>
            <w:vAlign w:val="center"/>
          </w:tcPr>
          <w:p w14:paraId="64CA8295" w14:textId="77777777" w:rsidR="002733A9" w:rsidRPr="00065862" w:rsidRDefault="002733A9" w:rsidP="001C51D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lastRenderedPageBreak/>
              <w:t>SPECIFIKACE MYCÍ LINKY</w:t>
            </w:r>
          </w:p>
        </w:tc>
      </w:tr>
      <w:tr w:rsidR="001C51D6" w:rsidRPr="001C51D6" w14:paraId="6C976E31" w14:textId="77777777" w:rsidTr="001F46A8">
        <w:trPr>
          <w:trHeight w:val="72"/>
        </w:trPr>
        <w:tc>
          <w:tcPr>
            <w:tcW w:w="560" w:type="dxa"/>
            <w:shd w:val="clear" w:color="auto" w:fill="auto"/>
            <w:vAlign w:val="center"/>
          </w:tcPr>
          <w:p w14:paraId="57C02BCB" w14:textId="77777777" w:rsidR="001C51D6" w:rsidRPr="00065862" w:rsidRDefault="001C51D6" w:rsidP="001C51D6">
            <w:pPr>
              <w:pStyle w:val="Odstavecseseznamem"/>
              <w:ind w:left="0"/>
              <w:jc w:val="center"/>
              <w:rPr>
                <w:rFonts w:cs="Arial"/>
                <w:b/>
                <w:i/>
                <w:sz w:val="20"/>
                <w:szCs w:val="20"/>
              </w:rPr>
            </w:pPr>
            <w:r w:rsidRPr="00065862">
              <w:rPr>
                <w:rFonts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6109" w:type="dxa"/>
            <w:shd w:val="clear" w:color="auto" w:fill="auto"/>
            <w:vAlign w:val="center"/>
          </w:tcPr>
          <w:p w14:paraId="025CE4BD" w14:textId="77777777" w:rsidR="001C51D6" w:rsidRPr="00065862" w:rsidRDefault="001C51D6" w:rsidP="001C51D6">
            <w:pPr>
              <w:pStyle w:val="Odstavecseseznamem"/>
              <w:ind w:left="0"/>
              <w:jc w:val="center"/>
              <w:rPr>
                <w:rFonts w:cs="Arial"/>
                <w:b/>
                <w:i/>
                <w:sz w:val="20"/>
                <w:szCs w:val="20"/>
              </w:rPr>
            </w:pPr>
            <w:r w:rsidRPr="00065862">
              <w:rPr>
                <w:rFonts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3527" w:type="dxa"/>
            <w:shd w:val="clear" w:color="auto" w:fill="auto"/>
            <w:vAlign w:val="center"/>
          </w:tcPr>
          <w:p w14:paraId="40BFDFE8" w14:textId="77777777" w:rsidR="001C51D6" w:rsidRPr="00065862" w:rsidRDefault="001C51D6" w:rsidP="001C51D6">
            <w:pPr>
              <w:jc w:val="center"/>
              <w:rPr>
                <w:b/>
                <w:i/>
                <w:sz w:val="20"/>
                <w:szCs w:val="20"/>
              </w:rPr>
            </w:pPr>
            <w:r w:rsidRPr="00065862">
              <w:rPr>
                <w:b/>
                <w:i/>
                <w:sz w:val="20"/>
                <w:szCs w:val="20"/>
              </w:rPr>
              <w:t>3</w:t>
            </w:r>
          </w:p>
          <w:p w14:paraId="1BFD986F" w14:textId="77777777" w:rsidR="001C51D6" w:rsidRPr="00B51837" w:rsidRDefault="00BF11A2" w:rsidP="001C51D6">
            <w:pPr>
              <w:jc w:val="center"/>
              <w:rPr>
                <w:b/>
                <w:i/>
                <w:sz w:val="20"/>
                <w:szCs w:val="20"/>
              </w:rPr>
            </w:pPr>
            <w:r w:rsidRPr="00B51837">
              <w:rPr>
                <w:b/>
                <w:i/>
                <w:sz w:val="20"/>
                <w:szCs w:val="20"/>
              </w:rPr>
              <w:t>Dodavatel uvedede údaj</w:t>
            </w:r>
            <w:r w:rsidR="001C51D6" w:rsidRPr="00B51837">
              <w:rPr>
                <w:b/>
                <w:i/>
                <w:sz w:val="20"/>
                <w:szCs w:val="20"/>
              </w:rPr>
              <w:t>:</w:t>
            </w:r>
          </w:p>
          <w:p w14:paraId="6ACD99F0" w14:textId="77777777" w:rsidR="001C51D6" w:rsidRPr="00065862" w:rsidRDefault="00820A4E" w:rsidP="00B71082">
            <w:pPr>
              <w:jc w:val="center"/>
              <w:rPr>
                <w:b/>
                <w:i/>
                <w:sz w:val="20"/>
                <w:szCs w:val="20"/>
              </w:rPr>
            </w:pPr>
            <w:r w:rsidRPr="00B51837">
              <w:rPr>
                <w:b/>
                <w:i/>
                <w:sz w:val="20"/>
                <w:szCs w:val="20"/>
              </w:rPr>
              <w:t>„</w:t>
            </w:r>
            <w:r w:rsidR="001C51D6" w:rsidRPr="00B51837">
              <w:rPr>
                <w:b/>
                <w:i/>
                <w:sz w:val="20"/>
                <w:szCs w:val="20"/>
              </w:rPr>
              <w:t xml:space="preserve"> </w:t>
            </w:r>
            <w:r w:rsidR="00BF11A2" w:rsidRPr="00B51837">
              <w:rPr>
                <w:b/>
                <w:i/>
                <w:sz w:val="20"/>
                <w:szCs w:val="20"/>
              </w:rPr>
              <w:t>Splňuje</w:t>
            </w:r>
            <w:r w:rsidRPr="00B51837">
              <w:rPr>
                <w:b/>
                <w:i/>
                <w:sz w:val="20"/>
                <w:szCs w:val="20"/>
              </w:rPr>
              <w:t>”</w:t>
            </w:r>
            <w:r w:rsidR="001C51D6" w:rsidRPr="00B51837">
              <w:rPr>
                <w:b/>
                <w:i/>
                <w:sz w:val="20"/>
                <w:szCs w:val="20"/>
              </w:rPr>
              <w:t xml:space="preserve"> </w:t>
            </w:r>
            <w:r w:rsidR="00B71082">
              <w:rPr>
                <w:b/>
                <w:i/>
                <w:sz w:val="20"/>
                <w:szCs w:val="20"/>
              </w:rPr>
              <w:t>či</w:t>
            </w:r>
            <w:r w:rsidR="001C51D6" w:rsidRPr="00B51837">
              <w:rPr>
                <w:b/>
                <w:i/>
                <w:sz w:val="20"/>
                <w:szCs w:val="20"/>
              </w:rPr>
              <w:t xml:space="preserve"> </w:t>
            </w:r>
            <w:r w:rsidRPr="00B51837">
              <w:rPr>
                <w:b/>
                <w:i/>
                <w:sz w:val="20"/>
                <w:szCs w:val="20"/>
              </w:rPr>
              <w:t>„</w:t>
            </w:r>
            <w:r w:rsidR="00BF11A2" w:rsidRPr="00B51837">
              <w:rPr>
                <w:b/>
                <w:i/>
                <w:sz w:val="20"/>
                <w:szCs w:val="20"/>
              </w:rPr>
              <w:t>Nesplňuje</w:t>
            </w:r>
            <w:r w:rsidRPr="00B51837">
              <w:rPr>
                <w:b/>
                <w:i/>
                <w:sz w:val="20"/>
                <w:szCs w:val="20"/>
              </w:rPr>
              <w:t>”</w:t>
            </w:r>
            <w:r w:rsidR="00FD083D" w:rsidRPr="00B51837">
              <w:rPr>
                <w:b/>
                <w:i/>
                <w:sz w:val="20"/>
                <w:szCs w:val="20"/>
              </w:rPr>
              <w:t>, nebo požadované údaje</w:t>
            </w:r>
          </w:p>
        </w:tc>
      </w:tr>
      <w:tr w:rsidR="00545D85" w:rsidRPr="00C73EBA" w14:paraId="153AE988" w14:textId="77777777" w:rsidTr="001F46A8">
        <w:trPr>
          <w:trHeight w:val="72"/>
        </w:trPr>
        <w:tc>
          <w:tcPr>
            <w:tcW w:w="10196" w:type="dxa"/>
            <w:gridSpan w:val="3"/>
            <w:shd w:val="clear" w:color="auto" w:fill="D6E3BC" w:themeFill="accent3" w:themeFillTint="66"/>
            <w:vAlign w:val="center"/>
          </w:tcPr>
          <w:p w14:paraId="086B3E1F" w14:textId="77777777" w:rsidR="00545D85" w:rsidRPr="002C3171" w:rsidRDefault="00545D85" w:rsidP="00545D85">
            <w:pPr>
              <w:jc w:val="center"/>
              <w:rPr>
                <w:b/>
                <w:sz w:val="20"/>
                <w:szCs w:val="20"/>
              </w:rPr>
            </w:pPr>
            <w:r w:rsidRPr="002C3171">
              <w:rPr>
                <w:b/>
                <w:sz w:val="20"/>
                <w:szCs w:val="20"/>
              </w:rPr>
              <w:t>Všeobecné parametry</w:t>
            </w:r>
          </w:p>
        </w:tc>
      </w:tr>
      <w:tr w:rsidR="00545D85" w:rsidRPr="00C73EBA" w14:paraId="4D9B5722" w14:textId="77777777" w:rsidTr="001F46A8">
        <w:trPr>
          <w:trHeight w:val="72"/>
        </w:trPr>
        <w:tc>
          <w:tcPr>
            <w:tcW w:w="560" w:type="dxa"/>
            <w:shd w:val="clear" w:color="auto" w:fill="auto"/>
            <w:vAlign w:val="center"/>
          </w:tcPr>
          <w:p w14:paraId="101DB7B6" w14:textId="77777777" w:rsidR="00545D85" w:rsidRPr="00C73EBA" w:rsidRDefault="00545D85" w:rsidP="00545D85">
            <w:pPr>
              <w:pStyle w:val="Odstavecseseznamem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C73EBA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109" w:type="dxa"/>
            <w:shd w:val="clear" w:color="auto" w:fill="auto"/>
            <w:vAlign w:val="center"/>
          </w:tcPr>
          <w:p w14:paraId="5F1D8886" w14:textId="16F06987" w:rsidR="00545D85" w:rsidRPr="00BF75E4" w:rsidRDefault="00545D85" w:rsidP="005E1F9D">
            <w:pPr>
              <w:pStyle w:val="Odstavecseseznamem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 xml:space="preserve">Rok výroby: </w:t>
            </w:r>
            <w:r w:rsidR="00A90524">
              <w:rPr>
                <w:rFonts w:cs="Arial"/>
                <w:sz w:val="20"/>
                <w:szCs w:val="20"/>
              </w:rPr>
              <w:t>2020</w:t>
            </w:r>
          </w:p>
        </w:tc>
        <w:tc>
          <w:tcPr>
            <w:tcW w:w="3527" w:type="dxa"/>
            <w:shd w:val="clear" w:color="auto" w:fill="auto"/>
            <w:vAlign w:val="center"/>
          </w:tcPr>
          <w:p w14:paraId="0B0B5A7E" w14:textId="77777777" w:rsidR="00545D85" w:rsidRPr="00C73EBA" w:rsidRDefault="00545D85" w:rsidP="00545D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4312DA" w:rsidRPr="00C73EBA" w14:paraId="7AF6942C" w14:textId="77777777" w:rsidTr="001F46A8">
        <w:trPr>
          <w:trHeight w:val="72"/>
        </w:trPr>
        <w:tc>
          <w:tcPr>
            <w:tcW w:w="560" w:type="dxa"/>
            <w:shd w:val="clear" w:color="auto" w:fill="auto"/>
            <w:vAlign w:val="center"/>
          </w:tcPr>
          <w:p w14:paraId="5B6A9881" w14:textId="77777777" w:rsidR="004312DA" w:rsidRPr="00C73EBA" w:rsidRDefault="00422CC1" w:rsidP="004312DA">
            <w:pPr>
              <w:pStyle w:val="Odstavecseseznamem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C73EBA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109" w:type="dxa"/>
            <w:shd w:val="clear" w:color="auto" w:fill="auto"/>
            <w:vAlign w:val="center"/>
          </w:tcPr>
          <w:p w14:paraId="23696EF2" w14:textId="77777777" w:rsidR="004312DA" w:rsidRPr="00BF75E4" w:rsidRDefault="00BF11A2" w:rsidP="00830F47">
            <w:pPr>
              <w:pStyle w:val="Odstavecseseznamem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 xml:space="preserve">Nový </w:t>
            </w:r>
            <w:r w:rsidR="00612214">
              <w:rPr>
                <w:rFonts w:cs="Arial"/>
                <w:sz w:val="20"/>
                <w:szCs w:val="20"/>
              </w:rPr>
              <w:t xml:space="preserve">nepoužitý </w:t>
            </w:r>
            <w:r w:rsidRPr="00BF75E4">
              <w:rPr>
                <w:rFonts w:cs="Arial"/>
                <w:sz w:val="20"/>
                <w:szCs w:val="20"/>
              </w:rPr>
              <w:t>výrobek</w:t>
            </w:r>
          </w:p>
        </w:tc>
        <w:tc>
          <w:tcPr>
            <w:tcW w:w="3527" w:type="dxa"/>
            <w:shd w:val="clear" w:color="auto" w:fill="auto"/>
            <w:vAlign w:val="center"/>
          </w:tcPr>
          <w:p w14:paraId="1ED20AD7" w14:textId="77777777" w:rsidR="004312DA" w:rsidRPr="00C73EBA" w:rsidRDefault="00545D85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4312DA" w:rsidRPr="00C73EBA" w14:paraId="3D9C141E" w14:textId="77777777" w:rsidTr="001F46A8">
        <w:trPr>
          <w:trHeight w:val="189"/>
        </w:trPr>
        <w:tc>
          <w:tcPr>
            <w:tcW w:w="560" w:type="dxa"/>
            <w:vAlign w:val="center"/>
          </w:tcPr>
          <w:p w14:paraId="609F536B" w14:textId="77777777" w:rsidR="004312DA" w:rsidRPr="00C73EBA" w:rsidRDefault="00D65D3C" w:rsidP="004312DA">
            <w:pPr>
              <w:pStyle w:val="pkt"/>
              <w:spacing w:before="4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6109" w:type="dxa"/>
            <w:vAlign w:val="center"/>
          </w:tcPr>
          <w:p w14:paraId="5B501E64" w14:textId="77777777" w:rsidR="009F632B" w:rsidRDefault="002742B8" w:rsidP="002742B8">
            <w:pPr>
              <w:pStyle w:val="pkt"/>
              <w:spacing w:before="40" w:after="0"/>
              <w:ind w:left="0" w:firstLine="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</w:t>
            </w:r>
            <w:r w:rsidR="00913482" w:rsidRPr="00BF75E4">
              <w:rPr>
                <w:rFonts w:asciiTheme="minorHAnsi" w:hAnsiTheme="minorHAnsi" w:cs="Arial"/>
                <w:sz w:val="20"/>
                <w:szCs w:val="20"/>
              </w:rPr>
              <w:t xml:space="preserve">ycí </w:t>
            </w:r>
            <w:r>
              <w:rPr>
                <w:rFonts w:asciiTheme="minorHAnsi" w:hAnsiTheme="minorHAnsi" w:cs="Arial"/>
                <w:sz w:val="20"/>
                <w:szCs w:val="20"/>
              </w:rPr>
              <w:t>portál</w:t>
            </w:r>
            <w:r w:rsidR="00913482" w:rsidRPr="00BF75E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612214">
              <w:rPr>
                <w:rFonts w:asciiTheme="minorHAnsi" w:hAnsiTheme="minorHAnsi" w:cs="Arial"/>
                <w:sz w:val="20"/>
                <w:szCs w:val="20"/>
              </w:rPr>
              <w:t>s pojezdem</w:t>
            </w:r>
            <w:r w:rsidR="009F632B">
              <w:rPr>
                <w:rFonts w:asciiTheme="minorHAnsi" w:hAnsiTheme="minorHAnsi" w:cs="Arial"/>
                <w:sz w:val="20"/>
                <w:szCs w:val="20"/>
              </w:rPr>
              <w:t xml:space="preserve">. </w:t>
            </w:r>
          </w:p>
          <w:p w14:paraId="2BAAB919" w14:textId="77777777" w:rsidR="004312DA" w:rsidRPr="00BF75E4" w:rsidRDefault="009F632B" w:rsidP="002742B8">
            <w:pPr>
              <w:pStyle w:val="pkt"/>
              <w:spacing w:before="40" w:after="0"/>
              <w:ind w:left="0" w:firstLine="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Mycí portál objíždí tramvaj, není nutno používat potahové </w:t>
            </w:r>
            <w:r w:rsidR="00F041F4">
              <w:rPr>
                <w:rFonts w:asciiTheme="minorHAnsi" w:hAnsiTheme="minorHAnsi" w:cs="Arial"/>
                <w:sz w:val="20"/>
                <w:szCs w:val="20"/>
              </w:rPr>
              <w:t xml:space="preserve">ani tažné </w:t>
            </w:r>
            <w:r>
              <w:rPr>
                <w:rFonts w:asciiTheme="minorHAnsi" w:hAnsiTheme="minorHAnsi" w:cs="Arial"/>
                <w:sz w:val="20"/>
                <w:szCs w:val="20"/>
              </w:rPr>
              <w:t>zařízení, tažnou lokomotivu atd.</w:t>
            </w:r>
          </w:p>
        </w:tc>
        <w:tc>
          <w:tcPr>
            <w:tcW w:w="3527" w:type="dxa"/>
            <w:vAlign w:val="center"/>
          </w:tcPr>
          <w:p w14:paraId="4F8BB498" w14:textId="77777777" w:rsidR="004312DA" w:rsidRPr="00C73EBA" w:rsidRDefault="00545D85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4312DA" w:rsidRPr="00C73EBA" w14:paraId="7866921C" w14:textId="77777777" w:rsidTr="001F46A8">
        <w:trPr>
          <w:trHeight w:val="176"/>
        </w:trPr>
        <w:tc>
          <w:tcPr>
            <w:tcW w:w="560" w:type="dxa"/>
            <w:vAlign w:val="center"/>
          </w:tcPr>
          <w:p w14:paraId="27BCA821" w14:textId="77777777" w:rsidR="004312DA" w:rsidRPr="00C73EBA" w:rsidRDefault="00D65D3C" w:rsidP="004312DA">
            <w:pPr>
              <w:pStyle w:val="pkt"/>
              <w:spacing w:before="4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</w:tc>
        <w:tc>
          <w:tcPr>
            <w:tcW w:w="6109" w:type="dxa"/>
            <w:vAlign w:val="center"/>
          </w:tcPr>
          <w:p w14:paraId="0B8ABCAE" w14:textId="77777777" w:rsidR="004312DA" w:rsidRPr="00BF75E4" w:rsidRDefault="00913482" w:rsidP="002742B8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sz w:val="20"/>
                <w:szCs w:val="20"/>
              </w:rPr>
              <w:t>Mycí linka umožňuje automatické umývání předního čela, boků, střechy a zadního čela</w:t>
            </w:r>
          </w:p>
        </w:tc>
        <w:tc>
          <w:tcPr>
            <w:tcW w:w="3527" w:type="dxa"/>
            <w:vAlign w:val="center"/>
          </w:tcPr>
          <w:p w14:paraId="647505A6" w14:textId="77777777" w:rsidR="00C73EBA" w:rsidRPr="00C73EBA" w:rsidRDefault="00545D85" w:rsidP="00C73E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2733A9" w:rsidRPr="00C73EBA" w14:paraId="73DC721C" w14:textId="77777777" w:rsidTr="001F46A8">
        <w:trPr>
          <w:trHeight w:val="176"/>
        </w:trPr>
        <w:tc>
          <w:tcPr>
            <w:tcW w:w="560" w:type="dxa"/>
            <w:vAlign w:val="center"/>
          </w:tcPr>
          <w:p w14:paraId="12003017" w14:textId="77777777" w:rsidR="002733A9" w:rsidRPr="00C73EBA" w:rsidRDefault="003C11EC" w:rsidP="004312DA">
            <w:pPr>
              <w:pStyle w:val="pkt"/>
              <w:spacing w:before="4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6109" w:type="dxa"/>
            <w:vAlign w:val="center"/>
          </w:tcPr>
          <w:p w14:paraId="2C4195D5" w14:textId="77777777" w:rsidR="002733A9" w:rsidRPr="00BF75E4" w:rsidRDefault="002733A9" w:rsidP="009A02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Dodávané zboží musí splňovat technické a enviromentální podmínky provozu pro daná zařízení včetně maximální úspory vody a energie. Životnost zařízení musí splňovat stanovené parametry – min. 10 let nebo 130 000 mycích cyklů</w:t>
            </w:r>
          </w:p>
        </w:tc>
        <w:tc>
          <w:tcPr>
            <w:tcW w:w="3527" w:type="dxa"/>
            <w:vAlign w:val="center"/>
          </w:tcPr>
          <w:p w14:paraId="6B1DDE0C" w14:textId="77777777" w:rsidR="002733A9" w:rsidRDefault="002733A9" w:rsidP="00C73E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CC338D" w:rsidRPr="00C73EBA" w14:paraId="424B348A" w14:textId="77777777" w:rsidTr="001F46A8">
        <w:trPr>
          <w:trHeight w:val="151"/>
        </w:trPr>
        <w:tc>
          <w:tcPr>
            <w:tcW w:w="10196" w:type="dxa"/>
            <w:gridSpan w:val="3"/>
            <w:shd w:val="clear" w:color="auto" w:fill="D6E3BC" w:themeFill="accent3" w:themeFillTint="66"/>
            <w:vAlign w:val="center"/>
          </w:tcPr>
          <w:p w14:paraId="6B1290D5" w14:textId="77777777" w:rsidR="00CC338D" w:rsidRPr="002733A9" w:rsidRDefault="00CC338D" w:rsidP="003D41D7">
            <w:pPr>
              <w:jc w:val="center"/>
              <w:rPr>
                <w:b/>
                <w:sz w:val="20"/>
                <w:szCs w:val="20"/>
              </w:rPr>
            </w:pPr>
            <w:r w:rsidRPr="002733A9">
              <w:rPr>
                <w:rFonts w:cs="Arial"/>
                <w:b/>
                <w:color w:val="222222"/>
                <w:sz w:val="20"/>
                <w:szCs w:val="20"/>
              </w:rPr>
              <w:t>Rozměrové parametry</w:t>
            </w:r>
          </w:p>
        </w:tc>
      </w:tr>
      <w:tr w:rsidR="00C73EBA" w:rsidRPr="00C73EBA" w14:paraId="14524D04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5A2B6108" w14:textId="77777777" w:rsidR="00C73EBA" w:rsidRPr="00C73EBA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6</w:t>
            </w:r>
          </w:p>
        </w:tc>
        <w:tc>
          <w:tcPr>
            <w:tcW w:w="6109" w:type="dxa"/>
            <w:vAlign w:val="center"/>
          </w:tcPr>
          <w:p w14:paraId="4D365403" w14:textId="77777777" w:rsidR="00C73EBA" w:rsidRPr="00E55667" w:rsidRDefault="003920B0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 xml:space="preserve">Mycí linka zabezpečí efektivní mytí </w:t>
            </w:r>
            <w:r w:rsidR="00F041F4" w:rsidRPr="00E55667">
              <w:rPr>
                <w:rFonts w:cs="Arial"/>
                <w:sz w:val="20"/>
                <w:szCs w:val="20"/>
              </w:rPr>
              <w:t xml:space="preserve">tramvají </w:t>
            </w:r>
            <w:r w:rsidRPr="00E55667">
              <w:rPr>
                <w:rFonts w:cs="Arial"/>
                <w:sz w:val="20"/>
                <w:szCs w:val="20"/>
              </w:rPr>
              <w:t>o rozměrech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:  </w:t>
            </w:r>
          </w:p>
          <w:p w14:paraId="3841C457" w14:textId="77777777" w:rsidR="00C73EBA" w:rsidRPr="00E55667" w:rsidRDefault="003920B0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>délka</w:t>
            </w:r>
            <w:r w:rsidR="00C73EBA" w:rsidRPr="00E55667">
              <w:rPr>
                <w:rFonts w:cs="Arial"/>
                <w:sz w:val="20"/>
                <w:szCs w:val="20"/>
              </w:rPr>
              <w:t>: m</w:t>
            </w:r>
            <w:r w:rsidR="00A90524">
              <w:rPr>
                <w:rFonts w:cs="Arial"/>
                <w:sz w:val="20"/>
                <w:szCs w:val="20"/>
              </w:rPr>
              <w:t>ax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 </w:t>
            </w:r>
            <w:r w:rsidR="009F632B" w:rsidRPr="00E55667">
              <w:rPr>
                <w:rFonts w:cs="Arial"/>
                <w:sz w:val="20"/>
                <w:szCs w:val="20"/>
              </w:rPr>
              <w:t>3</w:t>
            </w:r>
            <w:r w:rsidR="00A90524">
              <w:rPr>
                <w:rFonts w:cs="Arial"/>
                <w:sz w:val="20"/>
                <w:szCs w:val="20"/>
              </w:rPr>
              <w:t>1</w:t>
            </w:r>
            <w:r w:rsidR="009F632B" w:rsidRPr="00E55667">
              <w:rPr>
                <w:rFonts w:cs="Arial"/>
                <w:sz w:val="20"/>
                <w:szCs w:val="20"/>
              </w:rPr>
              <w:t>000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 mm</w:t>
            </w:r>
          </w:p>
          <w:p w14:paraId="4E1621DC" w14:textId="77777777" w:rsidR="00C73EBA" w:rsidRPr="00E55667" w:rsidRDefault="003920B0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>šířka</w:t>
            </w:r>
            <w:r w:rsidR="00C73EBA" w:rsidRPr="00E55667">
              <w:rPr>
                <w:rFonts w:cs="Arial"/>
                <w:sz w:val="20"/>
                <w:szCs w:val="20"/>
              </w:rPr>
              <w:t>: m</w:t>
            </w:r>
            <w:r w:rsidR="00A90524">
              <w:rPr>
                <w:rFonts w:cs="Arial"/>
                <w:sz w:val="20"/>
                <w:szCs w:val="20"/>
              </w:rPr>
              <w:t>ax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 2</w:t>
            </w:r>
            <w:r w:rsidR="00FD083D" w:rsidRPr="00E55667">
              <w:rPr>
                <w:rFonts w:cs="Arial"/>
                <w:sz w:val="20"/>
                <w:szCs w:val="20"/>
              </w:rPr>
              <w:t>5</w:t>
            </w:r>
            <w:r w:rsidR="00A90524">
              <w:rPr>
                <w:rFonts w:cs="Arial"/>
                <w:sz w:val="20"/>
                <w:szCs w:val="20"/>
              </w:rPr>
              <w:t>0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0 mm </w:t>
            </w:r>
          </w:p>
          <w:p w14:paraId="421DD01C" w14:textId="77777777" w:rsidR="00C73EBA" w:rsidRPr="00E55667" w:rsidRDefault="003920B0" w:rsidP="00A90524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>výška</w:t>
            </w:r>
            <w:r w:rsidR="00C73EBA" w:rsidRPr="00E55667">
              <w:rPr>
                <w:rFonts w:cs="Arial"/>
                <w:sz w:val="20"/>
                <w:szCs w:val="20"/>
              </w:rPr>
              <w:t>: m</w:t>
            </w:r>
            <w:r w:rsidR="00A90524">
              <w:rPr>
                <w:rFonts w:cs="Arial"/>
                <w:sz w:val="20"/>
                <w:szCs w:val="20"/>
              </w:rPr>
              <w:t>ax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 </w:t>
            </w:r>
            <w:r w:rsidR="00F041F4" w:rsidRPr="00E55667">
              <w:rPr>
                <w:rFonts w:cs="Arial"/>
                <w:sz w:val="20"/>
                <w:szCs w:val="20"/>
              </w:rPr>
              <w:t>3600mm (v případě s pantografem m</w:t>
            </w:r>
            <w:r w:rsidR="00A90524">
              <w:rPr>
                <w:rFonts w:cs="Arial"/>
                <w:sz w:val="20"/>
                <w:szCs w:val="20"/>
              </w:rPr>
              <w:t>ax</w:t>
            </w:r>
            <w:r w:rsidR="00F041F4" w:rsidRPr="00E55667">
              <w:rPr>
                <w:rFonts w:cs="Arial"/>
                <w:sz w:val="20"/>
                <w:szCs w:val="20"/>
              </w:rPr>
              <w:t>. 3900 mm)</w:t>
            </w:r>
          </w:p>
        </w:tc>
        <w:tc>
          <w:tcPr>
            <w:tcW w:w="3527" w:type="dxa"/>
            <w:vAlign w:val="center"/>
          </w:tcPr>
          <w:p w14:paraId="0CC59E30" w14:textId="77777777" w:rsidR="00C73EBA" w:rsidRPr="00C73EBA" w:rsidRDefault="00545D85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C73EBA" w:rsidRPr="00C73EBA" w14:paraId="5E917D6C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3461410F" w14:textId="77777777" w:rsidR="00C73EBA" w:rsidRPr="00C73EBA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7</w:t>
            </w:r>
          </w:p>
        </w:tc>
        <w:tc>
          <w:tcPr>
            <w:tcW w:w="6109" w:type="dxa"/>
            <w:vAlign w:val="center"/>
          </w:tcPr>
          <w:p w14:paraId="1209B58B" w14:textId="77777777" w:rsidR="00C73EBA" w:rsidRPr="00E55667" w:rsidRDefault="003920B0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>Rozsah mytí</w:t>
            </w:r>
            <w:r w:rsidR="00C73EBA" w:rsidRPr="00E55667">
              <w:rPr>
                <w:rFonts w:cs="Arial"/>
                <w:sz w:val="20"/>
                <w:szCs w:val="20"/>
              </w:rPr>
              <w:t>:</w:t>
            </w:r>
          </w:p>
          <w:p w14:paraId="198647DA" w14:textId="77777777" w:rsidR="00C73EBA" w:rsidRPr="00E55667" w:rsidRDefault="003920B0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>Dolní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 – od min. 200 [mm]</w:t>
            </w:r>
          </w:p>
          <w:p w14:paraId="4F7F2C11" w14:textId="77777777" w:rsidR="00C73EBA" w:rsidRPr="00E55667" w:rsidRDefault="003920B0" w:rsidP="00F041F4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>Horní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 – do min </w:t>
            </w:r>
            <w:r w:rsidR="00F041F4" w:rsidRPr="00E55667">
              <w:rPr>
                <w:rFonts w:cs="Arial"/>
                <w:sz w:val="20"/>
                <w:szCs w:val="20"/>
              </w:rPr>
              <w:t xml:space="preserve">3600 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[mm] </w:t>
            </w:r>
          </w:p>
        </w:tc>
        <w:tc>
          <w:tcPr>
            <w:tcW w:w="3527" w:type="dxa"/>
            <w:vAlign w:val="center"/>
          </w:tcPr>
          <w:p w14:paraId="5CCA7904" w14:textId="77777777" w:rsidR="00C73EBA" w:rsidRPr="00C73EBA" w:rsidRDefault="00545D85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09339A" w:rsidRPr="00C73EBA" w14:paraId="308473EE" w14:textId="77777777" w:rsidTr="001F46A8">
        <w:trPr>
          <w:trHeight w:val="151"/>
        </w:trPr>
        <w:tc>
          <w:tcPr>
            <w:tcW w:w="10196" w:type="dxa"/>
            <w:gridSpan w:val="3"/>
            <w:shd w:val="clear" w:color="auto" w:fill="D6E3BC" w:themeFill="accent3" w:themeFillTint="66"/>
            <w:vAlign w:val="center"/>
          </w:tcPr>
          <w:p w14:paraId="0E857274" w14:textId="77777777" w:rsidR="0009339A" w:rsidRPr="00BF75E4" w:rsidRDefault="0009339A" w:rsidP="003D41D7">
            <w:pPr>
              <w:jc w:val="center"/>
              <w:rPr>
                <w:b/>
                <w:sz w:val="20"/>
                <w:szCs w:val="20"/>
              </w:rPr>
            </w:pPr>
            <w:r w:rsidRPr="00BF75E4">
              <w:rPr>
                <w:b/>
                <w:sz w:val="20"/>
                <w:szCs w:val="20"/>
              </w:rPr>
              <w:t>Konstrukce</w:t>
            </w:r>
          </w:p>
        </w:tc>
      </w:tr>
      <w:tr w:rsidR="0009339A" w:rsidRPr="00C73EBA" w14:paraId="44E4C694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6460363E" w14:textId="77777777" w:rsidR="0009339A" w:rsidRPr="00C73EBA" w:rsidRDefault="003C11EC" w:rsidP="0009339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8</w:t>
            </w:r>
          </w:p>
        </w:tc>
        <w:tc>
          <w:tcPr>
            <w:tcW w:w="6109" w:type="dxa"/>
            <w:vAlign w:val="center"/>
          </w:tcPr>
          <w:p w14:paraId="1495D321" w14:textId="74023099" w:rsidR="0009339A" w:rsidRPr="001F46A8" w:rsidRDefault="0009339A" w:rsidP="001F46A8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Konstrukce mycí linky je vyrobena</w:t>
            </w:r>
            <w:r w:rsidR="001F46A8">
              <w:rPr>
                <w:rFonts w:cs="Arial"/>
                <w:sz w:val="20"/>
                <w:szCs w:val="20"/>
              </w:rPr>
              <w:t xml:space="preserve"> </w:t>
            </w:r>
            <w:r w:rsidRPr="001F46A8">
              <w:rPr>
                <w:sz w:val="20"/>
                <w:szCs w:val="20"/>
              </w:rPr>
              <w:t>z nerezu dle normy AISI 316 L (ČSN 17349, DIN 1.4404)</w:t>
            </w:r>
            <w:r w:rsidR="00B924A3" w:rsidRPr="001F46A8">
              <w:rPr>
                <w:sz w:val="20"/>
                <w:szCs w:val="20"/>
              </w:rPr>
              <w:t>. Objednatel připouští použití rovnocenných norem či technických dokumentů.</w:t>
            </w:r>
          </w:p>
        </w:tc>
        <w:tc>
          <w:tcPr>
            <w:tcW w:w="3527" w:type="dxa"/>
            <w:vAlign w:val="center"/>
          </w:tcPr>
          <w:p w14:paraId="52D15CDF" w14:textId="77777777" w:rsidR="0009339A" w:rsidRPr="00C73EBA" w:rsidRDefault="0009339A" w:rsidP="000933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09339A" w:rsidRPr="00C73EBA" w14:paraId="5CA45FAF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17A3075E" w14:textId="77777777" w:rsidR="0009339A" w:rsidRPr="00C73EBA" w:rsidRDefault="003C11EC" w:rsidP="0009339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</w:p>
        </w:tc>
        <w:tc>
          <w:tcPr>
            <w:tcW w:w="6109" w:type="dxa"/>
            <w:vAlign w:val="center"/>
          </w:tcPr>
          <w:p w14:paraId="645E4E54" w14:textId="77777777" w:rsidR="0009339A" w:rsidRPr="00BF75E4" w:rsidRDefault="0009339A" w:rsidP="0009339A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color w:val="222222"/>
                <w:sz w:val="20"/>
                <w:szCs w:val="20"/>
              </w:rPr>
              <w:t>Hřídele kartáčů jsou vyrobeny z materiálů odolných proti korozi</w:t>
            </w:r>
          </w:p>
        </w:tc>
        <w:tc>
          <w:tcPr>
            <w:tcW w:w="3527" w:type="dxa"/>
            <w:vAlign w:val="center"/>
          </w:tcPr>
          <w:p w14:paraId="10EFDAAA" w14:textId="77777777" w:rsidR="0009339A" w:rsidRPr="00C73EBA" w:rsidRDefault="0009339A" w:rsidP="000933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09339A" w:rsidRPr="00C73EBA" w14:paraId="321C3EE6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28F791B2" w14:textId="77777777" w:rsidR="0009339A" w:rsidRPr="00C73EBA" w:rsidRDefault="00065862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3C11EC">
              <w:rPr>
                <w:rFonts w:asciiTheme="minorHAnsi" w:hAnsiTheme="minorHAnsi" w:cs="Arial"/>
                <w:sz w:val="20"/>
                <w:szCs w:val="20"/>
              </w:rPr>
              <w:t>0</w:t>
            </w:r>
          </w:p>
        </w:tc>
        <w:tc>
          <w:tcPr>
            <w:tcW w:w="6109" w:type="dxa"/>
            <w:vAlign w:val="center"/>
          </w:tcPr>
          <w:p w14:paraId="3C9D1A54" w14:textId="77777777" w:rsidR="0009339A" w:rsidRPr="00BF75E4" w:rsidRDefault="00A0708B" w:rsidP="00A0708B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Mycí linka má z</w:t>
            </w:r>
            <w:r w:rsidR="0009339A" w:rsidRPr="00BF75E4">
              <w:rPr>
                <w:rFonts w:cs="Arial"/>
                <w:sz w:val="20"/>
                <w:szCs w:val="20"/>
              </w:rPr>
              <w:t xml:space="preserve">ábrany proti rozstřiku </w:t>
            </w:r>
            <w:r w:rsidR="000606D2">
              <w:rPr>
                <w:rFonts w:cs="Arial"/>
                <w:sz w:val="20"/>
                <w:szCs w:val="20"/>
              </w:rPr>
              <w:t xml:space="preserve">vody z </w:t>
            </w:r>
            <w:r w:rsidR="0009339A" w:rsidRPr="00BF75E4">
              <w:rPr>
                <w:rFonts w:cs="Arial"/>
                <w:sz w:val="20"/>
                <w:szCs w:val="20"/>
              </w:rPr>
              <w:t>kartáčů</w:t>
            </w:r>
          </w:p>
        </w:tc>
        <w:tc>
          <w:tcPr>
            <w:tcW w:w="3527" w:type="dxa"/>
            <w:vAlign w:val="center"/>
          </w:tcPr>
          <w:p w14:paraId="7207D8FC" w14:textId="77777777" w:rsidR="0009339A" w:rsidRPr="00C73EBA" w:rsidRDefault="0009339A" w:rsidP="000933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09339A" w:rsidRPr="00C73EBA" w14:paraId="571B07C3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00A5C112" w14:textId="77777777" w:rsidR="0009339A" w:rsidRDefault="00065862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3C11EC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6109" w:type="dxa"/>
            <w:vAlign w:val="center"/>
          </w:tcPr>
          <w:p w14:paraId="71EC75E6" w14:textId="77777777" w:rsidR="0009339A" w:rsidRPr="00BF75E4" w:rsidRDefault="00A0708B" w:rsidP="00A0708B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Mycí linka má uzavíratelné obslužné otvory pro snadný přístup pro doplňování chemických prostředků, údržbu a kontrolu</w:t>
            </w:r>
          </w:p>
        </w:tc>
        <w:tc>
          <w:tcPr>
            <w:tcW w:w="3527" w:type="dxa"/>
            <w:vAlign w:val="center"/>
          </w:tcPr>
          <w:p w14:paraId="1773F8C3" w14:textId="77777777" w:rsidR="0009339A" w:rsidRDefault="00D65D3C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A0708B" w:rsidRPr="00C73EBA" w14:paraId="17A61ECE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4305A326" w14:textId="77777777" w:rsidR="00A0708B" w:rsidRPr="00C73EBA" w:rsidRDefault="00065862" w:rsidP="00A0708B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3C11EC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  <w:tc>
          <w:tcPr>
            <w:tcW w:w="6109" w:type="dxa"/>
            <w:vAlign w:val="center"/>
          </w:tcPr>
          <w:p w14:paraId="4A50C471" w14:textId="77777777" w:rsidR="00A0708B" w:rsidRPr="00BF75E4" w:rsidRDefault="00A0708B" w:rsidP="00A0708B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Kontrolní skříň je v provedení odolném proti vodě, vlhkosti a chemikáliím používaným v mycím procesu</w:t>
            </w:r>
          </w:p>
        </w:tc>
        <w:tc>
          <w:tcPr>
            <w:tcW w:w="3527" w:type="dxa"/>
            <w:vAlign w:val="center"/>
          </w:tcPr>
          <w:p w14:paraId="178D0283" w14:textId="77777777" w:rsidR="00A0708B" w:rsidRPr="00C73EBA" w:rsidRDefault="00A0708B" w:rsidP="00A070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ED3794" w:rsidRPr="00C73EBA" w14:paraId="08C7CB44" w14:textId="77777777" w:rsidTr="001F46A8">
        <w:trPr>
          <w:trHeight w:val="151"/>
        </w:trPr>
        <w:tc>
          <w:tcPr>
            <w:tcW w:w="10196" w:type="dxa"/>
            <w:gridSpan w:val="3"/>
            <w:shd w:val="clear" w:color="auto" w:fill="D6E3BC" w:themeFill="accent3" w:themeFillTint="66"/>
            <w:vAlign w:val="center"/>
          </w:tcPr>
          <w:p w14:paraId="5AF875B0" w14:textId="77777777" w:rsidR="00ED3794" w:rsidRPr="00BF75E4" w:rsidRDefault="00ED3794" w:rsidP="003D41D7">
            <w:pPr>
              <w:jc w:val="center"/>
              <w:rPr>
                <w:b/>
                <w:sz w:val="20"/>
                <w:szCs w:val="20"/>
              </w:rPr>
            </w:pPr>
            <w:r w:rsidRPr="00BF75E4">
              <w:rPr>
                <w:b/>
                <w:sz w:val="20"/>
                <w:szCs w:val="20"/>
              </w:rPr>
              <w:t>Zabezpečení mycího procesu</w:t>
            </w:r>
          </w:p>
        </w:tc>
      </w:tr>
      <w:tr w:rsidR="00305943" w:rsidRPr="00C73EBA" w14:paraId="3E25D136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73CD9983" w14:textId="77777777" w:rsidR="00305943" w:rsidRDefault="00D65D3C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3C11EC"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6109" w:type="dxa"/>
            <w:vAlign w:val="center"/>
          </w:tcPr>
          <w:p w14:paraId="31871E11" w14:textId="77777777" w:rsidR="00305943" w:rsidRPr="00BF75E4" w:rsidRDefault="00305943" w:rsidP="006F5CAD">
            <w:pPr>
              <w:jc w:val="both"/>
              <w:rPr>
                <w:rFonts w:cs="Arial"/>
                <w:color w:val="222222"/>
                <w:sz w:val="20"/>
                <w:szCs w:val="20"/>
              </w:rPr>
            </w:pPr>
            <w:r>
              <w:rPr>
                <w:rFonts w:cs="Arial"/>
                <w:color w:val="222222"/>
                <w:sz w:val="20"/>
                <w:szCs w:val="20"/>
              </w:rPr>
              <w:t xml:space="preserve">Proces samotného mytí pomocí recyklované vody, oplach čistou vodou s případnou možností přepínaní </w:t>
            </w:r>
            <w:r w:rsidR="003359C6">
              <w:rPr>
                <w:rFonts w:cs="Arial"/>
                <w:color w:val="222222"/>
                <w:sz w:val="20"/>
                <w:szCs w:val="20"/>
              </w:rPr>
              <w:t>využití recyklované a čisté vody v jednotlivých režimech mytí</w:t>
            </w:r>
          </w:p>
        </w:tc>
        <w:tc>
          <w:tcPr>
            <w:tcW w:w="3527" w:type="dxa"/>
            <w:vAlign w:val="center"/>
          </w:tcPr>
          <w:p w14:paraId="2799462C" w14:textId="77777777" w:rsidR="00305943" w:rsidRDefault="00D65D3C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C656F0" w:rsidRPr="00C73EBA" w14:paraId="474E858C" w14:textId="77777777" w:rsidTr="001F46A8">
        <w:trPr>
          <w:trHeight w:val="151"/>
        </w:trPr>
        <w:tc>
          <w:tcPr>
            <w:tcW w:w="560" w:type="dxa"/>
            <w:vMerge w:val="restart"/>
            <w:vAlign w:val="center"/>
          </w:tcPr>
          <w:p w14:paraId="45502897" w14:textId="30D3F280" w:rsidR="00C656F0" w:rsidRDefault="00C656F0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</w:tc>
        <w:tc>
          <w:tcPr>
            <w:tcW w:w="6109" w:type="dxa"/>
            <w:vAlign w:val="center"/>
          </w:tcPr>
          <w:p w14:paraId="2F31F5BC" w14:textId="77777777" w:rsidR="00C656F0" w:rsidRDefault="00C656F0" w:rsidP="008B66E8">
            <w:pPr>
              <w:jc w:val="both"/>
              <w:rPr>
                <w:rFonts w:cs="Arial"/>
                <w:color w:val="222222"/>
                <w:sz w:val="20"/>
                <w:szCs w:val="20"/>
              </w:rPr>
            </w:pPr>
            <w:r>
              <w:rPr>
                <w:rFonts w:cs="Arial"/>
                <w:color w:val="222222"/>
                <w:sz w:val="20"/>
                <w:szCs w:val="20"/>
              </w:rPr>
              <w:t>Nanášení chemicko-technologických náplní (šampon, aktivní pěna apod.) pomocí dávkovacích čerpadel s elektronickým řízením</w:t>
            </w:r>
          </w:p>
        </w:tc>
        <w:tc>
          <w:tcPr>
            <w:tcW w:w="3527" w:type="dxa"/>
            <w:vAlign w:val="center"/>
          </w:tcPr>
          <w:p w14:paraId="2AACEEB6" w14:textId="77777777" w:rsidR="00C656F0" w:rsidRDefault="00C656F0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C656F0" w:rsidRPr="00C73EBA" w14:paraId="7B5A10E7" w14:textId="77777777" w:rsidTr="001F46A8">
        <w:trPr>
          <w:trHeight w:val="340"/>
        </w:trPr>
        <w:tc>
          <w:tcPr>
            <w:tcW w:w="560" w:type="dxa"/>
            <w:vMerge/>
            <w:vAlign w:val="center"/>
          </w:tcPr>
          <w:p w14:paraId="2A662600" w14:textId="77777777" w:rsidR="00C656F0" w:rsidRDefault="00C656F0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109" w:type="dxa"/>
            <w:vAlign w:val="center"/>
          </w:tcPr>
          <w:p w14:paraId="2BCC952F" w14:textId="77777777" w:rsidR="00C656F0" w:rsidRDefault="00C656F0" w:rsidP="008B66E8">
            <w:pPr>
              <w:jc w:val="both"/>
              <w:rPr>
                <w:rFonts w:cs="Arial"/>
                <w:color w:val="222222"/>
                <w:sz w:val="20"/>
                <w:szCs w:val="20"/>
              </w:rPr>
            </w:pPr>
            <w:r>
              <w:rPr>
                <w:rFonts w:cs="Arial"/>
                <w:color w:val="222222"/>
                <w:sz w:val="20"/>
                <w:szCs w:val="20"/>
              </w:rPr>
              <w:t xml:space="preserve">Umožňuje použití aktivní mycí pěny </w:t>
            </w:r>
            <w:r w:rsidR="00800DB6">
              <w:rPr>
                <w:rFonts w:cs="Arial"/>
                <w:color w:val="222222"/>
                <w:sz w:val="20"/>
                <w:szCs w:val="20"/>
              </w:rPr>
              <w:t xml:space="preserve">např. </w:t>
            </w:r>
            <w:r>
              <w:rPr>
                <w:rFonts w:cs="Arial"/>
                <w:color w:val="222222"/>
                <w:sz w:val="20"/>
                <w:szCs w:val="20"/>
              </w:rPr>
              <w:t>WURTH 08930252</w:t>
            </w:r>
          </w:p>
        </w:tc>
        <w:tc>
          <w:tcPr>
            <w:tcW w:w="3527" w:type="dxa"/>
            <w:vAlign w:val="center"/>
          </w:tcPr>
          <w:p w14:paraId="6283F4FA" w14:textId="77777777" w:rsidR="00C656F0" w:rsidRDefault="00C656F0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C656F0" w:rsidRPr="00C73EBA" w14:paraId="78F89FAB" w14:textId="77777777" w:rsidTr="001F46A8">
        <w:trPr>
          <w:trHeight w:val="340"/>
        </w:trPr>
        <w:tc>
          <w:tcPr>
            <w:tcW w:w="560" w:type="dxa"/>
            <w:vMerge/>
            <w:vAlign w:val="center"/>
          </w:tcPr>
          <w:p w14:paraId="4947784F" w14:textId="77777777" w:rsidR="00C656F0" w:rsidRDefault="00C656F0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109" w:type="dxa"/>
            <w:vAlign w:val="center"/>
          </w:tcPr>
          <w:p w14:paraId="55DF5B6B" w14:textId="77777777" w:rsidR="00C656F0" w:rsidRDefault="00C656F0" w:rsidP="00800DB6">
            <w:pPr>
              <w:jc w:val="both"/>
              <w:rPr>
                <w:rFonts w:cs="Arial"/>
                <w:color w:val="222222"/>
                <w:sz w:val="20"/>
                <w:szCs w:val="20"/>
              </w:rPr>
            </w:pPr>
            <w:r>
              <w:rPr>
                <w:rFonts w:cs="Arial"/>
                <w:color w:val="222222"/>
                <w:sz w:val="20"/>
                <w:szCs w:val="20"/>
              </w:rPr>
              <w:t xml:space="preserve">Umožňuje použití čistícího přípravku </w:t>
            </w:r>
            <w:r w:rsidR="00800DB6">
              <w:rPr>
                <w:rFonts w:cs="Arial"/>
                <w:color w:val="222222"/>
                <w:sz w:val="20"/>
                <w:szCs w:val="20"/>
              </w:rPr>
              <w:t>(</w:t>
            </w:r>
            <w:r w:rsidR="00800DB6" w:rsidRPr="00800DB6">
              <w:rPr>
                <w:rFonts w:cs="Arial"/>
                <w:color w:val="222222"/>
                <w:sz w:val="20"/>
                <w:szCs w:val="20"/>
              </w:rPr>
              <w:t>obsah 25-50% kyseliny sírové a 2,5-10% kyseliny fluorokřemičité</w:t>
            </w:r>
            <w:r w:rsidR="00800DB6">
              <w:rPr>
                <w:rFonts w:cs="Arial"/>
                <w:color w:val="222222"/>
                <w:sz w:val="20"/>
                <w:szCs w:val="20"/>
              </w:rPr>
              <w:t>) např. HFA EVOLUTION 102215</w:t>
            </w:r>
          </w:p>
        </w:tc>
        <w:tc>
          <w:tcPr>
            <w:tcW w:w="3527" w:type="dxa"/>
            <w:vAlign w:val="center"/>
          </w:tcPr>
          <w:p w14:paraId="74C30736" w14:textId="77777777" w:rsidR="00C656F0" w:rsidRDefault="00C656F0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3359C6" w:rsidRPr="00C73EBA" w14:paraId="074580D0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75126977" w14:textId="13EEB191" w:rsidR="003359C6" w:rsidRDefault="003C11EC" w:rsidP="006F5CAD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6109" w:type="dxa"/>
            <w:vAlign w:val="center"/>
          </w:tcPr>
          <w:p w14:paraId="5E64EE4B" w14:textId="77777777" w:rsidR="008F6774" w:rsidRPr="00734818" w:rsidRDefault="008F6774" w:rsidP="003359C6">
            <w:pPr>
              <w:jc w:val="both"/>
              <w:rPr>
                <w:rFonts w:cs="Arial"/>
                <w:sz w:val="20"/>
                <w:szCs w:val="20"/>
                <w:u w:val="single"/>
              </w:rPr>
            </w:pPr>
            <w:r w:rsidRPr="00734818">
              <w:rPr>
                <w:rFonts w:cs="Arial"/>
                <w:sz w:val="20"/>
                <w:szCs w:val="20"/>
                <w:u w:val="single"/>
              </w:rPr>
              <w:t>Mytí karoserie</w:t>
            </w:r>
            <w:r w:rsidR="008B66E8" w:rsidRPr="00734818">
              <w:rPr>
                <w:rFonts w:cs="Arial"/>
                <w:sz w:val="20"/>
                <w:szCs w:val="20"/>
                <w:u w:val="single"/>
              </w:rPr>
              <w:t xml:space="preserve"> (povrch karoserie je lakovaný)</w:t>
            </w:r>
          </w:p>
          <w:p w14:paraId="61169B05" w14:textId="4D297563" w:rsidR="003359C6" w:rsidRDefault="008F6774" w:rsidP="005475EF">
            <w:pPr>
              <w:jc w:val="both"/>
              <w:rPr>
                <w:rFonts w:cs="Arial"/>
                <w:color w:val="222222"/>
                <w:sz w:val="20"/>
                <w:szCs w:val="20"/>
              </w:rPr>
            </w:pPr>
            <w:r w:rsidRPr="00734818">
              <w:rPr>
                <w:rFonts w:cs="Arial"/>
                <w:sz w:val="20"/>
                <w:szCs w:val="20"/>
              </w:rPr>
              <w:t>Mytí předního čela</w:t>
            </w:r>
            <w:r w:rsidR="008B66E8" w:rsidRPr="00734818">
              <w:rPr>
                <w:rFonts w:cs="Arial"/>
                <w:sz w:val="20"/>
                <w:szCs w:val="20"/>
              </w:rPr>
              <w:t>,</w:t>
            </w:r>
            <w:r w:rsidRPr="00734818">
              <w:rPr>
                <w:rFonts w:cs="Arial"/>
                <w:sz w:val="20"/>
                <w:szCs w:val="20"/>
              </w:rPr>
              <w:t xml:space="preserve"> boků</w:t>
            </w:r>
            <w:r w:rsidR="008B66E8" w:rsidRPr="00734818">
              <w:rPr>
                <w:rFonts w:cs="Arial"/>
                <w:sz w:val="20"/>
                <w:szCs w:val="20"/>
              </w:rPr>
              <w:t>, střechy,</w:t>
            </w:r>
            <w:r w:rsidR="003359C6" w:rsidRPr="00734818">
              <w:rPr>
                <w:rFonts w:cs="Arial"/>
                <w:sz w:val="20"/>
                <w:szCs w:val="20"/>
              </w:rPr>
              <w:t xml:space="preserve"> zadního čela</w:t>
            </w:r>
            <w:r w:rsidR="008B66E8" w:rsidRPr="00734818">
              <w:rPr>
                <w:rFonts w:cs="Arial"/>
                <w:sz w:val="20"/>
                <w:szCs w:val="20"/>
              </w:rPr>
              <w:t xml:space="preserve">. Minimálně jedním vodorovným a dvěma svislými </w:t>
            </w:r>
            <w:r w:rsidR="00734818" w:rsidRPr="00734818">
              <w:rPr>
                <w:rFonts w:cs="Arial"/>
                <w:sz w:val="20"/>
                <w:szCs w:val="20"/>
              </w:rPr>
              <w:t>rotačními kartáči</w:t>
            </w:r>
            <w:r w:rsidR="00734818">
              <w:rPr>
                <w:rFonts w:cs="Arial"/>
                <w:sz w:val="20"/>
                <w:szCs w:val="20"/>
              </w:rPr>
              <w:t xml:space="preserve"> s automatickou elektronickou regulací přítlaku</w:t>
            </w:r>
          </w:p>
        </w:tc>
        <w:tc>
          <w:tcPr>
            <w:tcW w:w="3527" w:type="dxa"/>
            <w:vAlign w:val="center"/>
          </w:tcPr>
          <w:p w14:paraId="3B45FE9C" w14:textId="77777777" w:rsidR="003359C6" w:rsidRDefault="00D65D3C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60B72DE8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106B72BF" w14:textId="021B2C0A" w:rsidR="00D856A6" w:rsidRDefault="003C11EC" w:rsidP="006F5CAD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6</w:t>
            </w:r>
          </w:p>
        </w:tc>
        <w:tc>
          <w:tcPr>
            <w:tcW w:w="6109" w:type="dxa"/>
            <w:vAlign w:val="center"/>
          </w:tcPr>
          <w:p w14:paraId="051DD24C" w14:textId="77777777" w:rsidR="00D856A6" w:rsidRDefault="00734818" w:rsidP="003359C6">
            <w:pPr>
              <w:jc w:val="both"/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sz w:val="20"/>
                <w:szCs w:val="20"/>
                <w:u w:val="single"/>
              </w:rPr>
              <w:t>P</w:t>
            </w:r>
            <w:r w:rsidR="00D856A6">
              <w:rPr>
                <w:rFonts w:cs="Arial"/>
                <w:sz w:val="20"/>
                <w:szCs w:val="20"/>
                <w:u w:val="single"/>
              </w:rPr>
              <w:t>ohyb portálu</w:t>
            </w:r>
          </w:p>
          <w:p w14:paraId="641956F8" w14:textId="77777777" w:rsidR="00D856A6" w:rsidRPr="00D856A6" w:rsidRDefault="00D856A6" w:rsidP="003359C6">
            <w:pPr>
              <w:jc w:val="both"/>
              <w:rPr>
                <w:rFonts w:cs="Arial"/>
                <w:sz w:val="20"/>
                <w:szCs w:val="20"/>
              </w:rPr>
            </w:pPr>
            <w:r w:rsidRPr="00D856A6">
              <w:rPr>
                <w:rFonts w:cs="Arial"/>
                <w:sz w:val="20"/>
                <w:szCs w:val="20"/>
              </w:rPr>
              <w:t>Po</w:t>
            </w:r>
            <w:r>
              <w:rPr>
                <w:rFonts w:cs="Arial"/>
                <w:sz w:val="20"/>
                <w:szCs w:val="20"/>
              </w:rPr>
              <w:t>mocí elektromotorů zabezpečující</w:t>
            </w:r>
            <w:r w:rsidR="000606D2">
              <w:rPr>
                <w:rFonts w:cs="Arial"/>
                <w:sz w:val="20"/>
                <w:szCs w:val="20"/>
              </w:rPr>
              <w:t>ch</w:t>
            </w:r>
            <w:r>
              <w:rPr>
                <w:rFonts w:cs="Arial"/>
                <w:sz w:val="20"/>
                <w:szCs w:val="20"/>
              </w:rPr>
              <w:t xml:space="preserve"> plynulý rozjezd a plynulý mycí proces s variabilní rychlostí posuvu mycího portálu</w:t>
            </w:r>
          </w:p>
        </w:tc>
        <w:tc>
          <w:tcPr>
            <w:tcW w:w="3527" w:type="dxa"/>
            <w:vAlign w:val="center"/>
          </w:tcPr>
          <w:p w14:paraId="3B2A4C20" w14:textId="77777777" w:rsidR="00D856A6" w:rsidRDefault="00D65D3C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6F5CAD" w:rsidRPr="00C73EBA" w14:paraId="21AC0E8B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6E6905A7" w14:textId="17A55F71" w:rsidR="006F5CAD" w:rsidRPr="00C73EBA" w:rsidRDefault="003C11EC" w:rsidP="006F5CAD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7</w:t>
            </w:r>
          </w:p>
        </w:tc>
        <w:tc>
          <w:tcPr>
            <w:tcW w:w="6109" w:type="dxa"/>
            <w:vAlign w:val="center"/>
          </w:tcPr>
          <w:p w14:paraId="4E0AD8D8" w14:textId="77777777" w:rsidR="006F5CAD" w:rsidRPr="00BF75E4" w:rsidRDefault="006F5CAD" w:rsidP="006F5CAD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color w:val="222222"/>
                <w:sz w:val="20"/>
                <w:szCs w:val="20"/>
              </w:rPr>
              <w:t>Kartáče s životností nejméně 20 000 mycích cyklů s možností výměny jednotlivých segmentů bez nutnosti odstranění celého kartáče</w:t>
            </w:r>
          </w:p>
        </w:tc>
        <w:tc>
          <w:tcPr>
            <w:tcW w:w="3527" w:type="dxa"/>
            <w:vAlign w:val="center"/>
          </w:tcPr>
          <w:p w14:paraId="112DB601" w14:textId="77777777" w:rsidR="006F5CAD" w:rsidRPr="00C73EBA" w:rsidRDefault="006F5CAD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35300F08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60B6BD97" w14:textId="64C03425" w:rsidR="00D856A6" w:rsidRPr="00C73EBA" w:rsidRDefault="003C11EC" w:rsidP="00D856A6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8</w:t>
            </w:r>
          </w:p>
        </w:tc>
        <w:tc>
          <w:tcPr>
            <w:tcW w:w="6109" w:type="dxa"/>
            <w:vAlign w:val="center"/>
          </w:tcPr>
          <w:p w14:paraId="5D94348D" w14:textId="77777777" w:rsidR="00D856A6" w:rsidRPr="00BF75E4" w:rsidRDefault="00D856A6" w:rsidP="00D856A6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Elektronická kontrola přítlaku kartáče</w:t>
            </w:r>
          </w:p>
        </w:tc>
        <w:tc>
          <w:tcPr>
            <w:tcW w:w="3527" w:type="dxa"/>
            <w:vAlign w:val="center"/>
          </w:tcPr>
          <w:p w14:paraId="19B0F83E" w14:textId="77777777" w:rsidR="00D856A6" w:rsidRPr="00C73EBA" w:rsidRDefault="00D856A6" w:rsidP="00D8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11E4E494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0FBD7BB4" w14:textId="6ECE2E22" w:rsidR="00D856A6" w:rsidRPr="00C73EBA" w:rsidRDefault="00A64232" w:rsidP="00D856A6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19</w:t>
            </w:r>
          </w:p>
        </w:tc>
        <w:tc>
          <w:tcPr>
            <w:tcW w:w="6109" w:type="dxa"/>
            <w:vAlign w:val="center"/>
          </w:tcPr>
          <w:p w14:paraId="733F5B0A" w14:textId="77777777" w:rsidR="00D856A6" w:rsidRDefault="00D856A6" w:rsidP="00D856A6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Ovládací panel s ručním ovládáním umožňuje výběr mycího programu</w:t>
            </w:r>
          </w:p>
          <w:p w14:paraId="609486BE" w14:textId="77777777" w:rsidR="005475EF" w:rsidRPr="00BF75E4" w:rsidRDefault="005475EF" w:rsidP="00D856A6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Ovládání z řídící místnosti</w:t>
            </w:r>
          </w:p>
        </w:tc>
        <w:tc>
          <w:tcPr>
            <w:tcW w:w="3527" w:type="dxa"/>
            <w:vAlign w:val="center"/>
          </w:tcPr>
          <w:p w14:paraId="3D020775" w14:textId="77777777" w:rsidR="00D856A6" w:rsidRPr="00C73EBA" w:rsidRDefault="00D856A6" w:rsidP="00D8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67360D5E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1521C9C6" w14:textId="29FD50AF" w:rsidR="00D856A6" w:rsidRPr="00C73EBA" w:rsidRDefault="00D856A6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0</w:t>
            </w:r>
          </w:p>
        </w:tc>
        <w:tc>
          <w:tcPr>
            <w:tcW w:w="6109" w:type="dxa"/>
            <w:vAlign w:val="center"/>
          </w:tcPr>
          <w:p w14:paraId="4C4679C2" w14:textId="77777777" w:rsidR="00D856A6" w:rsidRPr="00BF75E4" w:rsidRDefault="00D856A6" w:rsidP="005475EF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Optická informace o mycím programu</w:t>
            </w:r>
            <w:r>
              <w:rPr>
                <w:rFonts w:cs="Arial"/>
                <w:sz w:val="20"/>
                <w:szCs w:val="20"/>
              </w:rPr>
              <w:t xml:space="preserve"> viditelná pro </w:t>
            </w:r>
            <w:r w:rsidR="005475EF">
              <w:rPr>
                <w:rFonts w:cs="Arial"/>
                <w:sz w:val="20"/>
                <w:szCs w:val="20"/>
              </w:rPr>
              <w:t>obsluhu mycí linky</w:t>
            </w:r>
          </w:p>
        </w:tc>
        <w:tc>
          <w:tcPr>
            <w:tcW w:w="3527" w:type="dxa"/>
            <w:vAlign w:val="center"/>
          </w:tcPr>
          <w:p w14:paraId="46B9F698" w14:textId="77777777" w:rsidR="00D856A6" w:rsidRPr="00C73EBA" w:rsidRDefault="00D856A6" w:rsidP="00D8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46D292BB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1FABBB6C" w14:textId="6C51A203" w:rsidR="00D856A6" w:rsidRPr="00C73EBA" w:rsidRDefault="00D65D3C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lastRenderedPageBreak/>
              <w:t>2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6109" w:type="dxa"/>
            <w:vAlign w:val="center"/>
          </w:tcPr>
          <w:p w14:paraId="1A41E3C5" w14:textId="77777777" w:rsidR="00D856A6" w:rsidRPr="00BF75E4" w:rsidRDefault="00D856A6" w:rsidP="00D856A6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 xml:space="preserve">Mycí linka splňuje požadavek na rychlost umytí </w:t>
            </w:r>
            <w:r w:rsidR="005475EF">
              <w:rPr>
                <w:rFonts w:cs="Arial"/>
                <w:sz w:val="20"/>
                <w:szCs w:val="20"/>
              </w:rPr>
              <w:t>vozidel</w:t>
            </w:r>
            <w:r w:rsidRPr="00BF75E4">
              <w:rPr>
                <w:rFonts w:cs="Arial"/>
                <w:sz w:val="20"/>
                <w:szCs w:val="20"/>
              </w:rPr>
              <w:t xml:space="preserve"> v programu kompletního čištění předního čela, boků</w:t>
            </w:r>
            <w:r w:rsidR="005475EF">
              <w:rPr>
                <w:rFonts w:cs="Arial"/>
                <w:sz w:val="20"/>
                <w:szCs w:val="20"/>
              </w:rPr>
              <w:t>, střechy</w:t>
            </w:r>
            <w:r w:rsidR="00F614A0">
              <w:rPr>
                <w:rFonts w:cs="Arial"/>
                <w:sz w:val="20"/>
                <w:szCs w:val="20"/>
              </w:rPr>
              <w:t xml:space="preserve"> a </w:t>
            </w:r>
            <w:r w:rsidRPr="00BF75E4">
              <w:rPr>
                <w:rFonts w:cs="Arial"/>
                <w:sz w:val="20"/>
                <w:szCs w:val="20"/>
              </w:rPr>
              <w:t>zadního čela včetně technologických časů (přistavení, o</w:t>
            </w:r>
            <w:r w:rsidR="000606D2">
              <w:rPr>
                <w:rFonts w:cs="Arial"/>
                <w:sz w:val="20"/>
                <w:szCs w:val="20"/>
              </w:rPr>
              <w:t>d</w:t>
            </w:r>
            <w:r w:rsidRPr="00BF75E4">
              <w:rPr>
                <w:rFonts w:cs="Arial"/>
                <w:sz w:val="20"/>
                <w:szCs w:val="20"/>
              </w:rPr>
              <w:t>jezd atd.):</w:t>
            </w:r>
          </w:p>
          <w:p w14:paraId="6CCBC59E" w14:textId="77777777" w:rsidR="00D856A6" w:rsidRDefault="005475EF" w:rsidP="00A9052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="00D856A6" w:rsidRPr="00BF75E4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vozidla</w:t>
            </w:r>
            <w:r w:rsidR="00A90524">
              <w:rPr>
                <w:rFonts w:cs="Arial"/>
                <w:sz w:val="20"/>
                <w:szCs w:val="20"/>
              </w:rPr>
              <w:t xml:space="preserve"> (samostatné vozy – délka cca 15 m)</w:t>
            </w:r>
            <w:r w:rsidR="003C11EC">
              <w:rPr>
                <w:rFonts w:cs="Arial"/>
                <w:sz w:val="20"/>
                <w:szCs w:val="20"/>
              </w:rPr>
              <w:t xml:space="preserve"> </w:t>
            </w:r>
            <w:r w:rsidR="00D856A6" w:rsidRPr="00BF75E4">
              <w:rPr>
                <w:rFonts w:cs="Arial"/>
                <w:sz w:val="20"/>
                <w:szCs w:val="20"/>
              </w:rPr>
              <w:t>/ hod</w:t>
            </w:r>
            <w:r w:rsidR="003C11EC">
              <w:rPr>
                <w:rFonts w:cs="Arial"/>
                <w:sz w:val="20"/>
                <w:szCs w:val="20"/>
              </w:rPr>
              <w:t>, nebo</w:t>
            </w:r>
          </w:p>
          <w:p w14:paraId="6069426C" w14:textId="77777777" w:rsidR="00A90524" w:rsidRDefault="00A90524" w:rsidP="00A9052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 vozové soupravy (spřažené vozy – délka cca 30 m</w:t>
            </w:r>
            <w:r w:rsidR="003C11EC">
              <w:rPr>
                <w:rFonts w:cs="Arial"/>
                <w:sz w:val="20"/>
                <w:szCs w:val="20"/>
              </w:rPr>
              <w:t>)</w:t>
            </w:r>
            <w:r>
              <w:rPr>
                <w:rFonts w:cs="Arial"/>
                <w:sz w:val="20"/>
                <w:szCs w:val="20"/>
              </w:rPr>
              <w:t xml:space="preserve"> / hod</w:t>
            </w:r>
            <w:r w:rsidR="003C11EC">
              <w:rPr>
                <w:rFonts w:cs="Arial"/>
                <w:sz w:val="20"/>
                <w:szCs w:val="20"/>
              </w:rPr>
              <w:t xml:space="preserve">, nebo </w:t>
            </w:r>
          </w:p>
          <w:p w14:paraId="4126052C" w14:textId="77777777" w:rsidR="00A90524" w:rsidRPr="00BF75E4" w:rsidRDefault="00A90524" w:rsidP="00A9052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 vozové jednotky</w:t>
            </w:r>
            <w:r w:rsidR="003C11EC">
              <w:rPr>
                <w:rFonts w:cs="Arial"/>
                <w:sz w:val="20"/>
                <w:szCs w:val="20"/>
              </w:rPr>
              <w:t xml:space="preserve"> délka cca 40 m) / hod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527" w:type="dxa"/>
            <w:vAlign w:val="center"/>
          </w:tcPr>
          <w:p w14:paraId="6AA13DF3" w14:textId="77777777" w:rsidR="00D856A6" w:rsidRPr="00C73EBA" w:rsidRDefault="00D856A6" w:rsidP="00D8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1E2CC96E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1753E8A7" w14:textId="1A18A684" w:rsidR="00D856A6" w:rsidRPr="00C73EBA" w:rsidRDefault="00D856A6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  <w:tc>
          <w:tcPr>
            <w:tcW w:w="6109" w:type="dxa"/>
            <w:vAlign w:val="center"/>
          </w:tcPr>
          <w:p w14:paraId="0911048C" w14:textId="77777777" w:rsidR="00D856A6" w:rsidRPr="00BF75E4" w:rsidRDefault="00D856A6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Mycí linka umožňuje demontáž a výměnu trysek</w:t>
            </w:r>
          </w:p>
        </w:tc>
        <w:tc>
          <w:tcPr>
            <w:tcW w:w="3527" w:type="dxa"/>
            <w:vAlign w:val="center"/>
          </w:tcPr>
          <w:p w14:paraId="6CE812F9" w14:textId="77777777" w:rsidR="00D856A6" w:rsidRPr="00C73EBA" w:rsidRDefault="00D856A6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0251BD96" w14:textId="77777777" w:rsidTr="001F46A8">
        <w:trPr>
          <w:trHeight w:val="151"/>
        </w:trPr>
        <w:tc>
          <w:tcPr>
            <w:tcW w:w="10196" w:type="dxa"/>
            <w:gridSpan w:val="3"/>
            <w:shd w:val="clear" w:color="auto" w:fill="D6E3BC" w:themeFill="accent3" w:themeFillTint="66"/>
            <w:vAlign w:val="center"/>
          </w:tcPr>
          <w:p w14:paraId="373834E3" w14:textId="77777777" w:rsidR="00D856A6" w:rsidRPr="00BF75E4" w:rsidRDefault="00D856A6" w:rsidP="003D41D7">
            <w:pPr>
              <w:jc w:val="center"/>
              <w:rPr>
                <w:b/>
                <w:sz w:val="20"/>
                <w:szCs w:val="20"/>
              </w:rPr>
            </w:pPr>
            <w:r w:rsidRPr="00BF75E4">
              <w:rPr>
                <w:b/>
                <w:sz w:val="20"/>
                <w:szCs w:val="20"/>
              </w:rPr>
              <w:t>Připojení zdrojů a odpadů</w:t>
            </w:r>
          </w:p>
        </w:tc>
      </w:tr>
      <w:tr w:rsidR="00D856A6" w:rsidRPr="00C73EBA" w14:paraId="0CDECA6E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14E2E429" w14:textId="5513D01A" w:rsidR="00D856A6" w:rsidRPr="00C73EBA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6109" w:type="dxa"/>
            <w:vAlign w:val="center"/>
          </w:tcPr>
          <w:p w14:paraId="5F57A301" w14:textId="77777777" w:rsidR="00D856A6" w:rsidRPr="00BF75E4" w:rsidRDefault="00D856A6" w:rsidP="00C73C96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Elektrická energie – ze stávající rozvodné skříně</w:t>
            </w:r>
            <w:r w:rsidR="005475EF">
              <w:rPr>
                <w:rFonts w:cs="Arial"/>
                <w:sz w:val="20"/>
                <w:szCs w:val="20"/>
              </w:rPr>
              <w:t xml:space="preserve"> 2</w:t>
            </w:r>
            <w:r w:rsidR="00C73C96">
              <w:rPr>
                <w:rFonts w:cs="Arial"/>
                <w:sz w:val="20"/>
                <w:szCs w:val="20"/>
              </w:rPr>
              <w:t>3</w:t>
            </w:r>
            <w:r w:rsidR="005475EF">
              <w:rPr>
                <w:rFonts w:cs="Arial"/>
                <w:sz w:val="20"/>
                <w:szCs w:val="20"/>
              </w:rPr>
              <w:t>0V/</w:t>
            </w:r>
            <w:r w:rsidR="00C73C96">
              <w:rPr>
                <w:rFonts w:cs="Arial"/>
                <w:sz w:val="20"/>
                <w:szCs w:val="20"/>
              </w:rPr>
              <w:t>40</w:t>
            </w:r>
            <w:r w:rsidR="005475EF">
              <w:rPr>
                <w:rFonts w:cs="Arial"/>
                <w:sz w:val="20"/>
                <w:szCs w:val="20"/>
              </w:rPr>
              <w:t>0V</w:t>
            </w:r>
          </w:p>
        </w:tc>
        <w:tc>
          <w:tcPr>
            <w:tcW w:w="3527" w:type="dxa"/>
            <w:vAlign w:val="center"/>
          </w:tcPr>
          <w:p w14:paraId="4015515A" w14:textId="77777777" w:rsidR="00D856A6" w:rsidRPr="00C73EBA" w:rsidRDefault="00D856A6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324B767F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5A08A48B" w14:textId="0B68C0E4" w:rsidR="00D856A6" w:rsidRPr="00C73EBA" w:rsidRDefault="003C11EC" w:rsidP="00CC338D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</w:tc>
        <w:tc>
          <w:tcPr>
            <w:tcW w:w="6109" w:type="dxa"/>
            <w:vAlign w:val="center"/>
          </w:tcPr>
          <w:p w14:paraId="189D4662" w14:textId="77777777" w:rsidR="00D856A6" w:rsidRPr="00BF75E4" w:rsidRDefault="00D856A6" w:rsidP="006F5CAD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Přívod vody – ze stávajícího rozvodu</w:t>
            </w:r>
            <w:r>
              <w:rPr>
                <w:rFonts w:cs="Arial"/>
                <w:sz w:val="20"/>
                <w:szCs w:val="20"/>
              </w:rPr>
              <w:t xml:space="preserve"> recyklované a čisté vody</w:t>
            </w:r>
          </w:p>
        </w:tc>
        <w:tc>
          <w:tcPr>
            <w:tcW w:w="3527" w:type="dxa"/>
            <w:vAlign w:val="center"/>
          </w:tcPr>
          <w:p w14:paraId="64A1E7EE" w14:textId="77777777" w:rsidR="00D856A6" w:rsidRPr="00C73EBA" w:rsidRDefault="00D856A6" w:rsidP="00CC3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4E22EAFC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140DA23B" w14:textId="7BC9DFBA" w:rsidR="00D856A6" w:rsidRDefault="003C11EC" w:rsidP="00CC338D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6109" w:type="dxa"/>
            <w:vAlign w:val="center"/>
          </w:tcPr>
          <w:p w14:paraId="6A157ED5" w14:textId="77777777" w:rsidR="00D856A6" w:rsidRPr="00BF75E4" w:rsidRDefault="00D856A6" w:rsidP="006F5CAD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Stlačený vzduch – objednatel nedisponuje rozvodem stlačeného vzduchu. </w:t>
            </w:r>
            <w:r w:rsidR="00430DD3">
              <w:rPr>
                <w:rFonts w:cs="Arial"/>
                <w:sz w:val="20"/>
                <w:szCs w:val="20"/>
              </w:rPr>
              <w:t>V případě potřeby dodá dodavatel v rámci zakázky také kompresor včetně vzduchového zásobníku.</w:t>
            </w:r>
          </w:p>
        </w:tc>
        <w:tc>
          <w:tcPr>
            <w:tcW w:w="3527" w:type="dxa"/>
            <w:vAlign w:val="center"/>
          </w:tcPr>
          <w:p w14:paraId="55AFA392" w14:textId="77777777" w:rsidR="00D856A6" w:rsidRDefault="00D65D3C" w:rsidP="00CC3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5CFFE871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2C9DA24F" w14:textId="26E7502D" w:rsidR="00D856A6" w:rsidRPr="00C73EBA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6</w:t>
            </w:r>
          </w:p>
        </w:tc>
        <w:tc>
          <w:tcPr>
            <w:tcW w:w="6109" w:type="dxa"/>
            <w:vAlign w:val="center"/>
          </w:tcPr>
          <w:p w14:paraId="36688598" w14:textId="77777777" w:rsidR="005475EF" w:rsidRPr="00BF75E4" w:rsidRDefault="00D856A6" w:rsidP="001046C3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Odpadní znečištěná voda – svedení do stávajících sběrných nádrží ČOV</w:t>
            </w:r>
          </w:p>
        </w:tc>
        <w:tc>
          <w:tcPr>
            <w:tcW w:w="3527" w:type="dxa"/>
            <w:vAlign w:val="center"/>
          </w:tcPr>
          <w:p w14:paraId="62D9EA57" w14:textId="77777777" w:rsidR="00D856A6" w:rsidRPr="00C73EBA" w:rsidRDefault="00D856A6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6C336901" w14:textId="77777777" w:rsidTr="001F46A8">
        <w:trPr>
          <w:trHeight w:val="151"/>
        </w:trPr>
        <w:tc>
          <w:tcPr>
            <w:tcW w:w="10196" w:type="dxa"/>
            <w:gridSpan w:val="3"/>
            <w:shd w:val="clear" w:color="auto" w:fill="D6E3BC" w:themeFill="accent3" w:themeFillTint="66"/>
            <w:vAlign w:val="center"/>
          </w:tcPr>
          <w:p w14:paraId="608512E9" w14:textId="77777777" w:rsidR="00D856A6" w:rsidRPr="00BF75E4" w:rsidRDefault="00D856A6" w:rsidP="003D41D7">
            <w:pPr>
              <w:jc w:val="center"/>
              <w:rPr>
                <w:b/>
                <w:sz w:val="20"/>
                <w:szCs w:val="20"/>
              </w:rPr>
            </w:pPr>
            <w:r w:rsidRPr="00BF75E4">
              <w:rPr>
                <w:b/>
                <w:sz w:val="20"/>
                <w:szCs w:val="20"/>
              </w:rPr>
              <w:t>Bezpečnostní zabezpečení a zabezpečení proti havárii</w:t>
            </w:r>
          </w:p>
        </w:tc>
      </w:tr>
      <w:tr w:rsidR="00D856A6" w:rsidRPr="00C73EBA" w14:paraId="72B5168E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0B504EF1" w14:textId="5B16EF1E" w:rsidR="00D856A6" w:rsidRPr="00701E3F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7</w:t>
            </w:r>
          </w:p>
        </w:tc>
        <w:tc>
          <w:tcPr>
            <w:tcW w:w="6109" w:type="dxa"/>
            <w:vAlign w:val="center"/>
          </w:tcPr>
          <w:p w14:paraId="22F12588" w14:textId="77777777" w:rsidR="00D856A6" w:rsidRPr="00BF75E4" w:rsidRDefault="00D856A6" w:rsidP="002C3171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Mycí linka obsahuje bezpečnostní manuální vypínače „</w:t>
            </w:r>
            <w:r w:rsidR="003C11EC">
              <w:rPr>
                <w:rFonts w:cs="Arial"/>
                <w:sz w:val="20"/>
                <w:szCs w:val="20"/>
              </w:rPr>
              <w:t>Central-</w:t>
            </w:r>
            <w:r w:rsidRPr="00BF75E4">
              <w:rPr>
                <w:rFonts w:cs="Arial"/>
                <w:sz w:val="20"/>
                <w:szCs w:val="20"/>
              </w:rPr>
              <w:t>STOP”</w:t>
            </w:r>
          </w:p>
        </w:tc>
        <w:tc>
          <w:tcPr>
            <w:tcW w:w="3527" w:type="dxa"/>
            <w:vAlign w:val="center"/>
          </w:tcPr>
          <w:p w14:paraId="18398BCE" w14:textId="77777777" w:rsidR="00D856A6" w:rsidRPr="00C73EBA" w:rsidRDefault="00D856A6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421984D7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282F32AF" w14:textId="49CF4E40" w:rsidR="00D856A6" w:rsidRPr="00C73EBA" w:rsidRDefault="003C11EC" w:rsidP="00065862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8</w:t>
            </w:r>
          </w:p>
        </w:tc>
        <w:tc>
          <w:tcPr>
            <w:tcW w:w="6109" w:type="dxa"/>
            <w:vAlign w:val="center"/>
          </w:tcPr>
          <w:p w14:paraId="35B82909" w14:textId="77777777" w:rsidR="00D856A6" w:rsidRPr="00BF75E4" w:rsidRDefault="00D856A6" w:rsidP="00065862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Mycí linka má ochranu proti mytí kartáči bez použití vody</w:t>
            </w:r>
          </w:p>
        </w:tc>
        <w:tc>
          <w:tcPr>
            <w:tcW w:w="3527" w:type="dxa"/>
            <w:vAlign w:val="center"/>
          </w:tcPr>
          <w:p w14:paraId="750B005A" w14:textId="77777777" w:rsidR="00D856A6" w:rsidRPr="00C73EBA" w:rsidRDefault="00D856A6" w:rsidP="000658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3A094DCA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680A0797" w14:textId="4295D8E1" w:rsidR="00D856A6" w:rsidRPr="00C73EBA" w:rsidRDefault="00A64232" w:rsidP="00065862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29</w:t>
            </w:r>
          </w:p>
        </w:tc>
        <w:tc>
          <w:tcPr>
            <w:tcW w:w="6109" w:type="dxa"/>
            <w:vAlign w:val="center"/>
          </w:tcPr>
          <w:p w14:paraId="63D223BD" w14:textId="77777777" w:rsidR="00D856A6" w:rsidRPr="00BF75E4" w:rsidRDefault="00D856A6" w:rsidP="00065862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Ovládací panel je umístěn na snadno dostupném místě a ochráněn proti neoprávněnému přístupu nepovolaných osob a zobrazuje chybové hlášení</w:t>
            </w:r>
          </w:p>
        </w:tc>
        <w:tc>
          <w:tcPr>
            <w:tcW w:w="3527" w:type="dxa"/>
            <w:vAlign w:val="center"/>
          </w:tcPr>
          <w:p w14:paraId="0FB1FB7B" w14:textId="77777777" w:rsidR="00D856A6" w:rsidRPr="00C73EBA" w:rsidRDefault="00D856A6" w:rsidP="000658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4046EDFC" w14:textId="77777777" w:rsidTr="001F46A8">
        <w:trPr>
          <w:trHeight w:val="151"/>
        </w:trPr>
        <w:tc>
          <w:tcPr>
            <w:tcW w:w="10196" w:type="dxa"/>
            <w:gridSpan w:val="3"/>
            <w:shd w:val="clear" w:color="auto" w:fill="D6E3BC" w:themeFill="accent3" w:themeFillTint="66"/>
            <w:vAlign w:val="center"/>
          </w:tcPr>
          <w:p w14:paraId="11FA0964" w14:textId="77777777" w:rsidR="00D856A6" w:rsidRPr="00BF75E4" w:rsidRDefault="00D856A6" w:rsidP="003D41D7">
            <w:pPr>
              <w:jc w:val="center"/>
              <w:rPr>
                <w:b/>
                <w:sz w:val="20"/>
                <w:szCs w:val="20"/>
              </w:rPr>
            </w:pPr>
            <w:r w:rsidRPr="00BF75E4">
              <w:rPr>
                <w:rFonts w:cs="Arial"/>
                <w:b/>
                <w:sz w:val="20"/>
                <w:szCs w:val="20"/>
              </w:rPr>
              <w:t>Popis požadovaných programů</w:t>
            </w:r>
          </w:p>
        </w:tc>
      </w:tr>
      <w:tr w:rsidR="00D856A6" w:rsidRPr="00C73EBA" w14:paraId="4D0AEB03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7C24C046" w14:textId="71DB0527" w:rsidR="00D856A6" w:rsidRPr="00C73EBA" w:rsidRDefault="00D65D3C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0</w:t>
            </w:r>
          </w:p>
        </w:tc>
        <w:tc>
          <w:tcPr>
            <w:tcW w:w="6109" w:type="dxa"/>
            <w:vAlign w:val="center"/>
          </w:tcPr>
          <w:p w14:paraId="28F13491" w14:textId="77777777" w:rsidR="00D856A6" w:rsidRDefault="00D856A6" w:rsidP="005475EF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 xml:space="preserve">Mytí celého </w:t>
            </w:r>
            <w:r w:rsidR="00052F16">
              <w:rPr>
                <w:rFonts w:cs="Arial"/>
                <w:sz w:val="20"/>
                <w:szCs w:val="20"/>
              </w:rPr>
              <w:t>vozidla</w:t>
            </w:r>
            <w:r w:rsidR="00052F16" w:rsidRPr="00BF75E4">
              <w:rPr>
                <w:rFonts w:cs="Arial"/>
                <w:sz w:val="20"/>
                <w:szCs w:val="20"/>
              </w:rPr>
              <w:t xml:space="preserve">- </w:t>
            </w:r>
            <w:r w:rsidR="00052F16" w:rsidRPr="00BF75E4">
              <w:rPr>
                <w:sz w:val="20"/>
                <w:szCs w:val="20"/>
              </w:rPr>
              <w:t xml:space="preserve">umývání předního čela, boků, </w:t>
            </w:r>
            <w:r w:rsidR="005475EF">
              <w:rPr>
                <w:sz w:val="20"/>
                <w:szCs w:val="20"/>
              </w:rPr>
              <w:t xml:space="preserve">střechy </w:t>
            </w:r>
            <w:r w:rsidR="00052F16" w:rsidRPr="00BF75E4">
              <w:rPr>
                <w:sz w:val="20"/>
                <w:szCs w:val="20"/>
              </w:rPr>
              <w:t>a zadního</w:t>
            </w:r>
            <w:r w:rsidR="00052F16">
              <w:rPr>
                <w:rFonts w:cs="Arial"/>
                <w:sz w:val="20"/>
                <w:szCs w:val="20"/>
              </w:rPr>
              <w:t xml:space="preserve"> </w:t>
            </w:r>
            <w:r w:rsidR="00052F16" w:rsidRPr="00BF75E4">
              <w:rPr>
                <w:sz w:val="20"/>
                <w:szCs w:val="20"/>
              </w:rPr>
              <w:t>čela</w:t>
            </w:r>
            <w:r w:rsidR="00052F16">
              <w:rPr>
                <w:sz w:val="20"/>
                <w:szCs w:val="20"/>
              </w:rPr>
              <w:t xml:space="preserve"> - </w:t>
            </w:r>
            <w:r w:rsidR="00052F16" w:rsidRPr="00BF75E4">
              <w:rPr>
                <w:rFonts w:cs="Arial"/>
                <w:sz w:val="20"/>
                <w:szCs w:val="20"/>
              </w:rPr>
              <w:t xml:space="preserve"> </w:t>
            </w:r>
            <w:r w:rsidR="00052F16">
              <w:rPr>
                <w:rFonts w:cs="Arial"/>
                <w:sz w:val="20"/>
                <w:szCs w:val="20"/>
              </w:rPr>
              <w:t xml:space="preserve">Nutno programově rozdělit zvlášť mytí </w:t>
            </w:r>
            <w:r w:rsidR="005475EF">
              <w:rPr>
                <w:rFonts w:cs="Arial"/>
                <w:sz w:val="20"/>
                <w:szCs w:val="20"/>
              </w:rPr>
              <w:t>každého typu vozidla</w:t>
            </w:r>
            <w:r w:rsidRPr="00BF75E4">
              <w:rPr>
                <w:rFonts w:cs="Arial"/>
                <w:sz w:val="20"/>
                <w:szCs w:val="20"/>
              </w:rPr>
              <w:t xml:space="preserve"> </w:t>
            </w:r>
          </w:p>
          <w:p w14:paraId="487A7152" w14:textId="4993A076" w:rsidR="00085A26" w:rsidRPr="00BF75E4" w:rsidRDefault="00085A26" w:rsidP="003C11EC">
            <w:pPr>
              <w:jc w:val="both"/>
              <w:rPr>
                <w:rFonts w:cs="Arial"/>
                <w:sz w:val="20"/>
                <w:szCs w:val="20"/>
              </w:rPr>
            </w:pPr>
            <w:r w:rsidRPr="00085A26">
              <w:rPr>
                <w:rFonts w:cs="Arial"/>
                <w:b/>
                <w:sz w:val="20"/>
                <w:szCs w:val="20"/>
              </w:rPr>
              <w:t>U vozidel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>Stadler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 xml:space="preserve"> Tango NF 2</w:t>
            </w:r>
            <w:r w:rsidR="005E1F9D"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 xml:space="preserve"> a Škoda 39T</w:t>
            </w: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 xml:space="preserve"> nesmí být myta střecha ani kar</w:t>
            </w:r>
            <w:r w:rsidR="003C11EC"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>t</w:t>
            </w: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>áči ani tlakovou vodou</w:t>
            </w:r>
          </w:p>
        </w:tc>
        <w:tc>
          <w:tcPr>
            <w:tcW w:w="3527" w:type="dxa"/>
            <w:vAlign w:val="center"/>
          </w:tcPr>
          <w:p w14:paraId="1C5A3E0B" w14:textId="77777777" w:rsidR="00D856A6" w:rsidRPr="00C73EBA" w:rsidRDefault="00D856A6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4BB8DF7D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36E6A2B7" w14:textId="109FC832" w:rsidR="00D856A6" w:rsidRPr="00C73EBA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6109" w:type="dxa"/>
            <w:vAlign w:val="center"/>
          </w:tcPr>
          <w:p w14:paraId="48FD0B0A" w14:textId="77777777" w:rsidR="00D856A6" w:rsidRPr="00BF75E4" w:rsidRDefault="00D856A6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Mytí samotné by se skládalo z těchto operací:</w:t>
            </w:r>
          </w:p>
          <w:p w14:paraId="2E9D6031" w14:textId="683575BF" w:rsidR="00D856A6" w:rsidRPr="00BF75E4" w:rsidRDefault="00D856A6" w:rsidP="009A02E8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1)</w:t>
            </w:r>
            <w:r w:rsidR="00BB23D3">
              <w:rPr>
                <w:rFonts w:cs="Arial"/>
                <w:sz w:val="20"/>
                <w:szCs w:val="20"/>
              </w:rPr>
              <w:t xml:space="preserve"> </w:t>
            </w:r>
            <w:r w:rsidR="00973754">
              <w:rPr>
                <w:rFonts w:cs="Arial"/>
                <w:sz w:val="20"/>
                <w:szCs w:val="20"/>
              </w:rPr>
              <w:t>Chemické předmytí střechy, m</w:t>
            </w:r>
            <w:r w:rsidRPr="00BF75E4">
              <w:rPr>
                <w:rFonts w:cs="Arial"/>
                <w:sz w:val="20"/>
                <w:szCs w:val="20"/>
              </w:rPr>
              <w:t xml:space="preserve">ytí šamponem (akt. pěnou), </w:t>
            </w:r>
            <w:r w:rsidR="005475EF">
              <w:rPr>
                <w:rFonts w:cs="Arial"/>
                <w:sz w:val="20"/>
                <w:szCs w:val="20"/>
              </w:rPr>
              <w:t>oplach čistou vodou</w:t>
            </w:r>
            <w:r w:rsidR="00BB23D3">
              <w:rPr>
                <w:rFonts w:cs="Arial"/>
                <w:sz w:val="20"/>
                <w:szCs w:val="20"/>
              </w:rPr>
              <w:t>, nanesení sušícího vosku</w:t>
            </w:r>
          </w:p>
          <w:p w14:paraId="667FFE4E" w14:textId="5DFBB056" w:rsidR="00D856A6" w:rsidRPr="00BF75E4" w:rsidRDefault="00D856A6" w:rsidP="009A02E8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 xml:space="preserve">2) Předmytí vozidla (akt. pěnou), mytí, </w:t>
            </w:r>
            <w:r w:rsidR="005475EF">
              <w:rPr>
                <w:rFonts w:cs="Arial"/>
                <w:sz w:val="20"/>
                <w:szCs w:val="20"/>
              </w:rPr>
              <w:t>oplach čistou vodou</w:t>
            </w:r>
            <w:r w:rsidR="00A64232">
              <w:rPr>
                <w:rFonts w:cs="Arial"/>
                <w:sz w:val="20"/>
                <w:szCs w:val="20"/>
              </w:rPr>
              <w:t xml:space="preserve">, </w:t>
            </w:r>
            <w:r w:rsidR="00A64232">
              <w:rPr>
                <w:rFonts w:cs="Arial"/>
                <w:sz w:val="20"/>
                <w:szCs w:val="20"/>
              </w:rPr>
              <w:t>nanesení sušícího vosku</w:t>
            </w:r>
          </w:p>
          <w:p w14:paraId="574BF39D" w14:textId="77777777" w:rsidR="00052F16" w:rsidRPr="00BF75E4" w:rsidRDefault="00D856A6" w:rsidP="001046C3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3) Mytí šamp</w:t>
            </w:r>
            <w:r w:rsidR="005475EF">
              <w:rPr>
                <w:rFonts w:cs="Arial"/>
                <w:sz w:val="20"/>
                <w:szCs w:val="20"/>
              </w:rPr>
              <w:t>onem (akt. pěnou), oplach čistou vodou</w:t>
            </w:r>
          </w:p>
        </w:tc>
        <w:tc>
          <w:tcPr>
            <w:tcW w:w="3527" w:type="dxa"/>
            <w:vAlign w:val="center"/>
          </w:tcPr>
          <w:p w14:paraId="17CDC2DA" w14:textId="77777777" w:rsidR="00D856A6" w:rsidRPr="00C73EBA" w:rsidRDefault="00D856A6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052F16" w:rsidRPr="00C73EBA" w14:paraId="3816F5C6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0E62A464" w14:textId="2C0E4390" w:rsidR="00052F16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  <w:tc>
          <w:tcPr>
            <w:tcW w:w="6109" w:type="dxa"/>
            <w:vAlign w:val="center"/>
          </w:tcPr>
          <w:p w14:paraId="79494BF8" w14:textId="77777777" w:rsidR="00052F16" w:rsidRPr="00BF75E4" w:rsidRDefault="00052F16" w:rsidP="005475E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Funkce umožňující vypnutí dávkování šamponu při procesu mytí, tzn. mytí a oplach vozidla je proveden pouze vodou</w:t>
            </w:r>
          </w:p>
        </w:tc>
        <w:tc>
          <w:tcPr>
            <w:tcW w:w="3527" w:type="dxa"/>
            <w:vAlign w:val="center"/>
          </w:tcPr>
          <w:p w14:paraId="0BF4596A" w14:textId="77777777" w:rsidR="00052F16" w:rsidRDefault="00D65D3C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052F16" w:rsidRPr="00C73EBA" w14:paraId="5B8EAF91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63DF8498" w14:textId="2CFA0D35" w:rsidR="00052F16" w:rsidRDefault="003C11EC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6109" w:type="dxa"/>
            <w:vAlign w:val="center"/>
          </w:tcPr>
          <w:p w14:paraId="10EEA8FE" w14:textId="77777777" w:rsidR="00052F16" w:rsidRDefault="00052F16" w:rsidP="00052F16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Systém umožňuje doprogramování nových typů vozidel, jež případně objednatel v budoucnu pořídí</w:t>
            </w:r>
          </w:p>
        </w:tc>
        <w:tc>
          <w:tcPr>
            <w:tcW w:w="3527" w:type="dxa"/>
            <w:vAlign w:val="center"/>
          </w:tcPr>
          <w:p w14:paraId="2ED5CFB9" w14:textId="77777777" w:rsidR="00052F16" w:rsidRDefault="00D65D3C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B51837" w:rsidRPr="00C73EBA" w14:paraId="74966FCB" w14:textId="77777777" w:rsidTr="001F46A8">
        <w:trPr>
          <w:trHeight w:val="151"/>
        </w:trPr>
        <w:tc>
          <w:tcPr>
            <w:tcW w:w="560" w:type="dxa"/>
            <w:vAlign w:val="center"/>
          </w:tcPr>
          <w:p w14:paraId="0BF232D5" w14:textId="22521092" w:rsidR="00B51837" w:rsidRDefault="003C11EC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  <w:r w:rsidR="00A64232"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</w:tc>
        <w:tc>
          <w:tcPr>
            <w:tcW w:w="6109" w:type="dxa"/>
            <w:vAlign w:val="center"/>
          </w:tcPr>
          <w:p w14:paraId="6594D118" w14:textId="77777777" w:rsidR="00B51837" w:rsidRPr="00BF75E4" w:rsidRDefault="00B51837" w:rsidP="00DC40D6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Dodavatel je schopen zajistit úpravy programového vybavení do </w:t>
            </w:r>
            <w:r w:rsidR="00DC40D6">
              <w:rPr>
                <w:rFonts w:cs="Arial"/>
                <w:sz w:val="20"/>
                <w:szCs w:val="20"/>
              </w:rPr>
              <w:t>tří pracovních dnů</w:t>
            </w:r>
            <w:r>
              <w:rPr>
                <w:rFonts w:cs="Arial"/>
                <w:sz w:val="20"/>
                <w:szCs w:val="20"/>
              </w:rPr>
              <w:t xml:space="preserve"> od nahlášení závady</w:t>
            </w:r>
          </w:p>
        </w:tc>
        <w:tc>
          <w:tcPr>
            <w:tcW w:w="3527" w:type="dxa"/>
            <w:vAlign w:val="center"/>
          </w:tcPr>
          <w:p w14:paraId="19267D02" w14:textId="77777777" w:rsidR="00B51837" w:rsidRPr="00A5646A" w:rsidRDefault="0037020F" w:rsidP="003D41D7">
            <w:pPr>
              <w:jc w:val="center"/>
              <w:rPr>
                <w:sz w:val="20"/>
                <w:szCs w:val="20"/>
              </w:rPr>
            </w:pPr>
            <w:r w:rsidRPr="00A5646A">
              <w:rPr>
                <w:sz w:val="20"/>
                <w:szCs w:val="20"/>
              </w:rPr>
              <w:t>Splňuje/Nesplňuje</w:t>
            </w:r>
          </w:p>
        </w:tc>
      </w:tr>
    </w:tbl>
    <w:p w14:paraId="4A4BB62E" w14:textId="77777777" w:rsidR="00817313" w:rsidRDefault="004312DA" w:rsidP="00817313">
      <w:pPr>
        <w:spacing w:before="40" w:after="0"/>
        <w:jc w:val="both"/>
        <w:rPr>
          <w:rFonts w:cs="Arial"/>
          <w:sz w:val="20"/>
          <w:szCs w:val="20"/>
        </w:rPr>
      </w:pPr>
      <w:r w:rsidRPr="00C73EBA">
        <w:rPr>
          <w:rFonts w:cs="Arial"/>
          <w:sz w:val="20"/>
          <w:szCs w:val="20"/>
        </w:rPr>
        <w:t xml:space="preserve">     </w:t>
      </w:r>
    </w:p>
    <w:p w14:paraId="5598F13B" w14:textId="77777777" w:rsidR="00817313" w:rsidRPr="00817313" w:rsidRDefault="00817313" w:rsidP="00817313">
      <w:pPr>
        <w:rPr>
          <w:rFonts w:cs="Arial"/>
          <w:sz w:val="20"/>
          <w:szCs w:val="20"/>
        </w:rPr>
      </w:pPr>
    </w:p>
    <w:p w14:paraId="676B3B33" w14:textId="77777777" w:rsidR="00F15BEC" w:rsidRPr="00F15BEC" w:rsidRDefault="00F15BEC" w:rsidP="00F15BEC">
      <w:pPr>
        <w:spacing w:after="0" w:line="240" w:lineRule="auto"/>
        <w:jc w:val="both"/>
        <w:rPr>
          <w:rFonts w:eastAsia="Times New Roman" w:cstheme="minorHAnsi"/>
          <w:b/>
          <w:bCs/>
          <w:color w:val="FF0000"/>
          <w:sz w:val="20"/>
          <w:szCs w:val="20"/>
          <w:lang w:val="cs-CZ" w:eastAsia="cs-CZ"/>
        </w:rPr>
      </w:pPr>
      <w:r w:rsidRPr="00F15BEC">
        <w:rPr>
          <w:rFonts w:eastAsia="Times New Roman" w:cstheme="minorHAnsi"/>
          <w:b/>
          <w:bCs/>
          <w:color w:val="FF0000"/>
          <w:sz w:val="20"/>
          <w:szCs w:val="20"/>
          <w:lang w:val="cs-CZ" w:eastAsia="cs-CZ"/>
        </w:rPr>
        <w:t>Jsou-li v projektu uvedeny obchodní názvy výrobků a materiálu, jedná se pouze o příklad určující technické parametry, minimální kvalitativní požadavky a vzhled u viditelných prvků. Je možné je nahradit výrobkem nebo materiálem stejné a vyšší kvalitativní úrovně.</w:t>
      </w:r>
    </w:p>
    <w:p w14:paraId="17CAFA68" w14:textId="77777777" w:rsidR="001046C3" w:rsidRDefault="001046C3" w:rsidP="001046C3">
      <w:pPr>
        <w:jc w:val="both"/>
      </w:pPr>
      <w:permStart w:id="1009791137" w:edGrp="everyone"/>
    </w:p>
    <w:p w14:paraId="60F52A51" w14:textId="77777777" w:rsidR="001046C3" w:rsidRPr="001046C3" w:rsidRDefault="001046C3" w:rsidP="001046C3">
      <w:pPr>
        <w:jc w:val="both"/>
        <w:rPr>
          <w:rFonts w:ascii="Times New Roman" w:hAnsi="Times New Roman" w:cs="Times New Roman"/>
        </w:rPr>
      </w:pPr>
      <w:r w:rsidRPr="001046C3">
        <w:rPr>
          <w:rFonts w:ascii="Times New Roman" w:hAnsi="Times New Roman" w:cs="Times New Roman"/>
        </w:rPr>
        <w:t>V Ostravě dne ………………</w:t>
      </w:r>
      <w:r w:rsidRPr="001046C3">
        <w:rPr>
          <w:rFonts w:ascii="Times New Roman" w:hAnsi="Times New Roman" w:cs="Times New Roman"/>
        </w:rPr>
        <w:tab/>
      </w:r>
      <w:r w:rsidRPr="001046C3">
        <w:rPr>
          <w:rFonts w:ascii="Times New Roman" w:hAnsi="Times New Roman" w:cs="Times New Roman"/>
        </w:rPr>
        <w:tab/>
      </w:r>
      <w:r w:rsidRPr="001046C3">
        <w:rPr>
          <w:rFonts w:ascii="Times New Roman" w:hAnsi="Times New Roman" w:cs="Times New Roman"/>
        </w:rPr>
        <w:tab/>
      </w:r>
      <w:r w:rsidRPr="001046C3">
        <w:rPr>
          <w:rFonts w:ascii="Times New Roman" w:hAnsi="Times New Roman" w:cs="Times New Roman"/>
        </w:rPr>
        <w:tab/>
      </w:r>
      <w:r w:rsidRPr="001046C3">
        <w:rPr>
          <w:rFonts w:ascii="Times New Roman" w:hAnsi="Times New Roman" w:cs="Times New Roman"/>
        </w:rPr>
        <w:tab/>
        <w:t>V …………………. dne ....................</w:t>
      </w:r>
    </w:p>
    <w:p w14:paraId="38654AA8" w14:textId="77777777" w:rsidR="001046C3" w:rsidRPr="001046C3" w:rsidRDefault="001046C3" w:rsidP="001046C3">
      <w:pPr>
        <w:pStyle w:val="Text"/>
        <w:spacing w:line="240" w:lineRule="auto"/>
        <w:ind w:left="567" w:right="21" w:hanging="567"/>
        <w:rPr>
          <w:sz w:val="22"/>
          <w:szCs w:val="22"/>
        </w:rPr>
      </w:pPr>
    </w:p>
    <w:p w14:paraId="20EDD1B8" w14:textId="77777777" w:rsidR="001046C3" w:rsidRPr="001046C3" w:rsidRDefault="001046C3" w:rsidP="001046C3">
      <w:pPr>
        <w:pStyle w:val="Text"/>
        <w:spacing w:line="240" w:lineRule="auto"/>
        <w:ind w:left="567" w:right="21" w:hanging="567"/>
        <w:rPr>
          <w:sz w:val="22"/>
          <w:szCs w:val="22"/>
        </w:rPr>
      </w:pPr>
    </w:p>
    <w:p w14:paraId="5E934CA5" w14:textId="77777777" w:rsidR="001046C3" w:rsidRPr="001046C3" w:rsidRDefault="001046C3" w:rsidP="001046C3">
      <w:pPr>
        <w:pStyle w:val="Text"/>
        <w:spacing w:line="240" w:lineRule="auto"/>
        <w:ind w:left="567" w:right="21" w:hanging="567"/>
        <w:rPr>
          <w:sz w:val="22"/>
          <w:szCs w:val="22"/>
        </w:rPr>
      </w:pPr>
    </w:p>
    <w:p w14:paraId="53F036BF" w14:textId="77777777" w:rsidR="001046C3" w:rsidRPr="001046C3" w:rsidRDefault="001046C3" w:rsidP="001046C3">
      <w:pPr>
        <w:pStyle w:val="Text"/>
        <w:spacing w:line="240" w:lineRule="auto"/>
        <w:ind w:left="567" w:right="21" w:hanging="567"/>
        <w:rPr>
          <w:sz w:val="22"/>
          <w:szCs w:val="22"/>
        </w:rPr>
      </w:pPr>
    </w:p>
    <w:p w14:paraId="4171314D" w14:textId="77777777" w:rsidR="001046C3" w:rsidRPr="001046C3" w:rsidRDefault="001046C3" w:rsidP="001046C3">
      <w:pPr>
        <w:pStyle w:val="Zkladntext"/>
        <w:tabs>
          <w:tab w:val="left" w:pos="5670"/>
        </w:tabs>
        <w:rPr>
          <w:szCs w:val="22"/>
        </w:rPr>
      </w:pPr>
      <w:r w:rsidRPr="001046C3">
        <w:rPr>
          <w:szCs w:val="22"/>
        </w:rPr>
        <w:t>………………………………….</w:t>
      </w:r>
      <w:r w:rsidRPr="001046C3">
        <w:rPr>
          <w:szCs w:val="22"/>
        </w:rPr>
        <w:tab/>
        <w:t>………………………………….</w:t>
      </w:r>
    </w:p>
    <w:p w14:paraId="2E7D30BD" w14:textId="77777777" w:rsidR="00B51837" w:rsidRPr="00817313" w:rsidRDefault="001046C3" w:rsidP="001046C3">
      <w:pPr>
        <w:pStyle w:val="Zkladntext"/>
        <w:tabs>
          <w:tab w:val="left" w:pos="5670"/>
        </w:tabs>
        <w:rPr>
          <w:rFonts w:cs="Arial"/>
          <w:sz w:val="20"/>
        </w:rPr>
      </w:pPr>
      <w:r w:rsidRPr="001046C3">
        <w:rPr>
          <w:i/>
          <w:color w:val="00B0F0"/>
          <w:szCs w:val="22"/>
        </w:rPr>
        <w:t>(POZN. doplní objednatel)</w:t>
      </w:r>
      <w:r w:rsidRPr="001046C3">
        <w:rPr>
          <w:i/>
          <w:color w:val="00B0F0"/>
          <w:szCs w:val="22"/>
        </w:rPr>
        <w:tab/>
        <w:t>(POZN. doplní dodavatel, poté poznámku vymažte)</w:t>
      </w:r>
      <w:permEnd w:id="1009791137"/>
      <w:r w:rsidR="00817313">
        <w:rPr>
          <w:rFonts w:cs="Arial"/>
          <w:sz w:val="20"/>
        </w:rPr>
        <w:tab/>
      </w:r>
    </w:p>
    <w:sectPr w:rsidR="00B51837" w:rsidRPr="00817313" w:rsidSect="00F15BEC">
      <w:headerReference w:type="default" r:id="rId11"/>
      <w:footerReference w:type="default" r:id="rId12"/>
      <w:pgSz w:w="11906" w:h="16838"/>
      <w:pgMar w:top="750" w:right="849" w:bottom="851" w:left="851" w:header="426" w:footer="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CED04B" w14:textId="77777777" w:rsidR="004C4DDD" w:rsidRDefault="004C4DDD" w:rsidP="0026212B">
      <w:pPr>
        <w:spacing w:after="0" w:line="240" w:lineRule="auto"/>
      </w:pPr>
      <w:r>
        <w:separator/>
      </w:r>
    </w:p>
  </w:endnote>
  <w:endnote w:type="continuationSeparator" w:id="0">
    <w:p w14:paraId="69A4DA40" w14:textId="77777777" w:rsidR="004C4DDD" w:rsidRDefault="004C4DDD" w:rsidP="00262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E2464" w14:textId="1AFD1E4B" w:rsidR="00734818" w:rsidRPr="00817313" w:rsidRDefault="00A64232" w:rsidP="00817313">
    <w:pPr>
      <w:pStyle w:val="Zpat"/>
      <w:pBdr>
        <w:top w:val="single" w:sz="2" w:space="1" w:color="auto"/>
      </w:pBdr>
      <w:rPr>
        <w:rFonts w:ascii="Times New Roman" w:hAnsi="Times New Roman" w:cs="Times New Roman"/>
        <w:i/>
        <w:sz w:val="20"/>
        <w:szCs w:val="20"/>
      </w:rPr>
    </w:pPr>
    <w:sdt>
      <w:sdtPr>
        <w:rPr>
          <w:rFonts w:ascii="Times New Roman" w:hAnsi="Times New Roman" w:cs="Times New Roman"/>
          <w:i/>
          <w:sz w:val="20"/>
          <w:szCs w:val="20"/>
        </w:rPr>
        <w:id w:val="-99433760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i/>
              <w:sz w:val="20"/>
              <w:szCs w:val="20"/>
            </w:rPr>
            <w:id w:val="615187332"/>
            <w:docPartObj>
              <w:docPartGallery w:val="Page Numbers (Top of Page)"/>
              <w:docPartUnique/>
            </w:docPartObj>
          </w:sdtPr>
          <w:sdtEndPr/>
          <w:sdtContent>
            <w:r w:rsidR="00817313" w:rsidRPr="00817313">
              <w:rPr>
                <w:rFonts w:ascii="Times New Roman" w:hAnsi="Times New Roman" w:cs="Times New Roman"/>
                <w:i/>
                <w:sz w:val="20"/>
                <w:szCs w:val="20"/>
              </w:rPr>
              <w:t>„Areál tramvaje Poruba - Rekonstrukce objektu mycí linky a ČOV“</w:t>
            </w:r>
            <w:r w:rsidR="00817313" w:rsidRPr="00817313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="00817313" w:rsidRPr="00817313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="00734818" w:rsidRPr="008173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Strana </w:t>
            </w:r>
            <w:r w:rsidR="00D35EA0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="00734818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PAGE</w:instrText>
            </w:r>
            <w:r w:rsidR="00D35EA0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B53508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="00D35EA0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  <w:r w:rsidR="00734818" w:rsidRPr="008173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="00D35EA0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="00734818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NUMPAGES</w:instrText>
            </w:r>
            <w:r w:rsidR="00D35EA0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B53508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3</w:t>
            </w:r>
            <w:r w:rsidR="00D35EA0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4E0300" w14:textId="77777777" w:rsidR="004C4DDD" w:rsidRDefault="004C4DDD" w:rsidP="0026212B">
      <w:pPr>
        <w:spacing w:after="0" w:line="240" w:lineRule="auto"/>
      </w:pPr>
      <w:r>
        <w:separator/>
      </w:r>
    </w:p>
  </w:footnote>
  <w:footnote w:type="continuationSeparator" w:id="0">
    <w:p w14:paraId="6FFA9204" w14:textId="77777777" w:rsidR="004C4DDD" w:rsidRDefault="004C4DDD" w:rsidP="00262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E1375" w14:textId="77777777" w:rsidR="00734818" w:rsidRPr="0026212B" w:rsidRDefault="00734818" w:rsidP="00545D85">
    <w:pPr>
      <w:pStyle w:val="Prosttext"/>
      <w:rPr>
        <w:rFonts w:ascii="Arial" w:hAnsi="Arial" w:cs="Arial"/>
        <w:b/>
      </w:rPr>
    </w:pP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</w:p>
  <w:p w14:paraId="57CD2779" w14:textId="77777777" w:rsidR="00734818" w:rsidRPr="00817313" w:rsidRDefault="00734818" w:rsidP="0026212B">
    <w:pPr>
      <w:pStyle w:val="Prosttext"/>
      <w:ind w:left="6237"/>
      <w:rPr>
        <w:rFonts w:ascii="Times New Roman" w:hAnsi="Times New Roman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02515"/>
    <w:multiLevelType w:val="multilevel"/>
    <w:tmpl w:val="802CA64A"/>
    <w:lvl w:ilvl="0">
      <w:start w:val="2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BC356B0"/>
    <w:multiLevelType w:val="multilevel"/>
    <w:tmpl w:val="5E94CD68"/>
    <w:lvl w:ilvl="0">
      <w:start w:val="2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47"/>
        </w:tabs>
        <w:ind w:left="1247" w:hanging="34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0DB636D"/>
    <w:multiLevelType w:val="hybridMultilevel"/>
    <w:tmpl w:val="22D6ACD2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20FAB"/>
    <w:multiLevelType w:val="hybridMultilevel"/>
    <w:tmpl w:val="11FEC3FC"/>
    <w:lvl w:ilvl="0" w:tplc="42FAE7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43DAA"/>
    <w:multiLevelType w:val="hybridMultilevel"/>
    <w:tmpl w:val="C71E8312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6C35"/>
    <w:multiLevelType w:val="hybridMultilevel"/>
    <w:tmpl w:val="A0C89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67233"/>
    <w:multiLevelType w:val="multilevel"/>
    <w:tmpl w:val="F59C2B4A"/>
    <w:lvl w:ilvl="0">
      <w:start w:val="1"/>
      <w:numFmt w:val="decimal"/>
      <w:lvlText w:val="%1)"/>
      <w:lvlJc w:val="left"/>
      <w:pPr>
        <w:tabs>
          <w:tab w:val="num" w:pos="0"/>
        </w:tabs>
        <w:ind w:left="357" w:hanging="357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5654419"/>
    <w:multiLevelType w:val="hybridMultilevel"/>
    <w:tmpl w:val="A0C89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96B43"/>
    <w:multiLevelType w:val="hybridMultilevel"/>
    <w:tmpl w:val="7BA03926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D44B1"/>
    <w:multiLevelType w:val="multilevel"/>
    <w:tmpl w:val="AFCA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91"/>
      </w:pPr>
      <w:rPr>
        <w:rFonts w:ascii="Arial" w:eastAsia="Times New Roman" w:hAnsi="Arial" w:cs="Arial"/>
        <w:b w:val="0"/>
        <w:i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B600F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C78156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D90C91"/>
    <w:multiLevelType w:val="multilevel"/>
    <w:tmpl w:val="5E94CD68"/>
    <w:lvl w:ilvl="0">
      <w:start w:val="2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47"/>
        </w:tabs>
        <w:ind w:left="1247" w:hanging="34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253BA"/>
    <w:multiLevelType w:val="hybridMultilevel"/>
    <w:tmpl w:val="BFA80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73E20"/>
    <w:multiLevelType w:val="hybridMultilevel"/>
    <w:tmpl w:val="48007500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20CDB"/>
    <w:multiLevelType w:val="hybridMultilevel"/>
    <w:tmpl w:val="A0C89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E0390F"/>
    <w:multiLevelType w:val="multilevel"/>
    <w:tmpl w:val="0310B49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3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26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1800"/>
      </w:pPr>
      <w:rPr>
        <w:rFonts w:hint="default"/>
      </w:rPr>
    </w:lvl>
  </w:abstractNum>
  <w:abstractNum w:abstractNumId="18" w15:restartNumberingAfterBreak="0">
    <w:nsid w:val="70216415"/>
    <w:multiLevelType w:val="hybridMultilevel"/>
    <w:tmpl w:val="7DC0A93E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7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16"/>
  </w:num>
  <w:num w:numId="12">
    <w:abstractNumId w:val="11"/>
  </w:num>
  <w:num w:numId="13">
    <w:abstractNumId w:val="7"/>
  </w:num>
  <w:num w:numId="14">
    <w:abstractNumId w:val="5"/>
  </w:num>
  <w:num w:numId="15">
    <w:abstractNumId w:val="3"/>
  </w:num>
  <w:num w:numId="16">
    <w:abstractNumId w:val="2"/>
  </w:num>
  <w:num w:numId="17">
    <w:abstractNumId w:val="15"/>
  </w:num>
  <w:num w:numId="18">
    <w:abstractNumId w:val="18"/>
  </w:num>
  <w:num w:numId="19">
    <w:abstractNumId w:val="4"/>
  </w:num>
  <w:num w:numId="20">
    <w:abstractNumId w:val="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A4C"/>
    <w:rsid w:val="00004383"/>
    <w:rsid w:val="0005277F"/>
    <w:rsid w:val="00052F16"/>
    <w:rsid w:val="000606D2"/>
    <w:rsid w:val="00065862"/>
    <w:rsid w:val="00067CE6"/>
    <w:rsid w:val="00085A26"/>
    <w:rsid w:val="0009339A"/>
    <w:rsid w:val="00094399"/>
    <w:rsid w:val="000B5D83"/>
    <w:rsid w:val="000E6817"/>
    <w:rsid w:val="001022E6"/>
    <w:rsid w:val="0010241A"/>
    <w:rsid w:val="001046C3"/>
    <w:rsid w:val="0012553D"/>
    <w:rsid w:val="001573D5"/>
    <w:rsid w:val="001613A2"/>
    <w:rsid w:val="001B1AB3"/>
    <w:rsid w:val="001B3BF2"/>
    <w:rsid w:val="001C51D6"/>
    <w:rsid w:val="001F46A8"/>
    <w:rsid w:val="0020514D"/>
    <w:rsid w:val="002379E8"/>
    <w:rsid w:val="002466BA"/>
    <w:rsid w:val="0026212B"/>
    <w:rsid w:val="002733A9"/>
    <w:rsid w:val="002742B8"/>
    <w:rsid w:val="00274FD5"/>
    <w:rsid w:val="002755A2"/>
    <w:rsid w:val="0027792A"/>
    <w:rsid w:val="0029256F"/>
    <w:rsid w:val="002A1DE6"/>
    <w:rsid w:val="002A7849"/>
    <w:rsid w:val="002B0E4B"/>
    <w:rsid w:val="002B2893"/>
    <w:rsid w:val="002B5616"/>
    <w:rsid w:val="002C3171"/>
    <w:rsid w:val="00303A74"/>
    <w:rsid w:val="00305943"/>
    <w:rsid w:val="003108D8"/>
    <w:rsid w:val="0031148B"/>
    <w:rsid w:val="00314D90"/>
    <w:rsid w:val="003170A5"/>
    <w:rsid w:val="003359C6"/>
    <w:rsid w:val="00335E7B"/>
    <w:rsid w:val="003405AB"/>
    <w:rsid w:val="00356652"/>
    <w:rsid w:val="0037020F"/>
    <w:rsid w:val="00390B48"/>
    <w:rsid w:val="003920B0"/>
    <w:rsid w:val="003A0324"/>
    <w:rsid w:val="003C11EC"/>
    <w:rsid w:val="003D41D7"/>
    <w:rsid w:val="003E347A"/>
    <w:rsid w:val="003F2133"/>
    <w:rsid w:val="003F750A"/>
    <w:rsid w:val="003F7822"/>
    <w:rsid w:val="00422CC1"/>
    <w:rsid w:val="00430DD3"/>
    <w:rsid w:val="004312DA"/>
    <w:rsid w:val="004368E0"/>
    <w:rsid w:val="00437DFD"/>
    <w:rsid w:val="00477A72"/>
    <w:rsid w:val="00493E44"/>
    <w:rsid w:val="004A450F"/>
    <w:rsid w:val="004B1DE9"/>
    <w:rsid w:val="004B37CE"/>
    <w:rsid w:val="004B3888"/>
    <w:rsid w:val="004B3C95"/>
    <w:rsid w:val="004C4DDD"/>
    <w:rsid w:val="004D2D22"/>
    <w:rsid w:val="004D4B5E"/>
    <w:rsid w:val="00511F80"/>
    <w:rsid w:val="00525F51"/>
    <w:rsid w:val="00545D85"/>
    <w:rsid w:val="005475EF"/>
    <w:rsid w:val="0058475A"/>
    <w:rsid w:val="0058619D"/>
    <w:rsid w:val="005945B0"/>
    <w:rsid w:val="005A0521"/>
    <w:rsid w:val="005A5C43"/>
    <w:rsid w:val="005D1870"/>
    <w:rsid w:val="005E1F9D"/>
    <w:rsid w:val="00611BF2"/>
    <w:rsid w:val="00612214"/>
    <w:rsid w:val="00633BCE"/>
    <w:rsid w:val="00644A4C"/>
    <w:rsid w:val="006568CB"/>
    <w:rsid w:val="006644A0"/>
    <w:rsid w:val="00675BC5"/>
    <w:rsid w:val="006927A0"/>
    <w:rsid w:val="006944E1"/>
    <w:rsid w:val="00697B59"/>
    <w:rsid w:val="006B11DE"/>
    <w:rsid w:val="006F5CAD"/>
    <w:rsid w:val="00701E3F"/>
    <w:rsid w:val="007259A7"/>
    <w:rsid w:val="00734818"/>
    <w:rsid w:val="007417BA"/>
    <w:rsid w:val="0074248F"/>
    <w:rsid w:val="00746A94"/>
    <w:rsid w:val="00782CF3"/>
    <w:rsid w:val="00794EA5"/>
    <w:rsid w:val="007B7696"/>
    <w:rsid w:val="007C6ED5"/>
    <w:rsid w:val="00800DB6"/>
    <w:rsid w:val="008063CA"/>
    <w:rsid w:val="0081466D"/>
    <w:rsid w:val="00817313"/>
    <w:rsid w:val="00820A4E"/>
    <w:rsid w:val="00830F47"/>
    <w:rsid w:val="00865269"/>
    <w:rsid w:val="00870A5A"/>
    <w:rsid w:val="00872DA8"/>
    <w:rsid w:val="00896AAA"/>
    <w:rsid w:val="008A2F7A"/>
    <w:rsid w:val="008A78AF"/>
    <w:rsid w:val="008B66E8"/>
    <w:rsid w:val="008D49CF"/>
    <w:rsid w:val="008D6221"/>
    <w:rsid w:val="008E09DD"/>
    <w:rsid w:val="008F6774"/>
    <w:rsid w:val="00913482"/>
    <w:rsid w:val="009349BB"/>
    <w:rsid w:val="009409DB"/>
    <w:rsid w:val="0094426E"/>
    <w:rsid w:val="00972AD8"/>
    <w:rsid w:val="00973754"/>
    <w:rsid w:val="00985622"/>
    <w:rsid w:val="009A02E8"/>
    <w:rsid w:val="009A61D9"/>
    <w:rsid w:val="009A767D"/>
    <w:rsid w:val="009D0B94"/>
    <w:rsid w:val="009F5172"/>
    <w:rsid w:val="009F632B"/>
    <w:rsid w:val="00A0708B"/>
    <w:rsid w:val="00A132B8"/>
    <w:rsid w:val="00A22E01"/>
    <w:rsid w:val="00A31109"/>
    <w:rsid w:val="00A40367"/>
    <w:rsid w:val="00A50563"/>
    <w:rsid w:val="00A5646A"/>
    <w:rsid w:val="00A64232"/>
    <w:rsid w:val="00A81CCF"/>
    <w:rsid w:val="00A90524"/>
    <w:rsid w:val="00A93E7C"/>
    <w:rsid w:val="00AB2BA1"/>
    <w:rsid w:val="00AB4AF9"/>
    <w:rsid w:val="00AC5622"/>
    <w:rsid w:val="00AD103E"/>
    <w:rsid w:val="00AD1917"/>
    <w:rsid w:val="00B35D78"/>
    <w:rsid w:val="00B3677B"/>
    <w:rsid w:val="00B51837"/>
    <w:rsid w:val="00B519DE"/>
    <w:rsid w:val="00B53508"/>
    <w:rsid w:val="00B5424D"/>
    <w:rsid w:val="00B71082"/>
    <w:rsid w:val="00B924A3"/>
    <w:rsid w:val="00B925BF"/>
    <w:rsid w:val="00BA3723"/>
    <w:rsid w:val="00BA4849"/>
    <w:rsid w:val="00BB23D3"/>
    <w:rsid w:val="00BC2A16"/>
    <w:rsid w:val="00BC563A"/>
    <w:rsid w:val="00BC66F7"/>
    <w:rsid w:val="00BE2CFC"/>
    <w:rsid w:val="00BF11A2"/>
    <w:rsid w:val="00BF75E4"/>
    <w:rsid w:val="00C4047D"/>
    <w:rsid w:val="00C5535B"/>
    <w:rsid w:val="00C57B92"/>
    <w:rsid w:val="00C656F0"/>
    <w:rsid w:val="00C73C96"/>
    <w:rsid w:val="00C73EBA"/>
    <w:rsid w:val="00C74628"/>
    <w:rsid w:val="00C9010B"/>
    <w:rsid w:val="00C91E28"/>
    <w:rsid w:val="00C95723"/>
    <w:rsid w:val="00CB6972"/>
    <w:rsid w:val="00CC2869"/>
    <w:rsid w:val="00CC338D"/>
    <w:rsid w:val="00CC5343"/>
    <w:rsid w:val="00CD01F2"/>
    <w:rsid w:val="00CD34F4"/>
    <w:rsid w:val="00CE6CC1"/>
    <w:rsid w:val="00CF25B3"/>
    <w:rsid w:val="00D20800"/>
    <w:rsid w:val="00D31BE5"/>
    <w:rsid w:val="00D35EA0"/>
    <w:rsid w:val="00D55929"/>
    <w:rsid w:val="00D65D3C"/>
    <w:rsid w:val="00D73F58"/>
    <w:rsid w:val="00D856A6"/>
    <w:rsid w:val="00DA0DD6"/>
    <w:rsid w:val="00DC40D6"/>
    <w:rsid w:val="00DD1E1A"/>
    <w:rsid w:val="00DD23F7"/>
    <w:rsid w:val="00DE0100"/>
    <w:rsid w:val="00DF257E"/>
    <w:rsid w:val="00DF6E9F"/>
    <w:rsid w:val="00E07CDE"/>
    <w:rsid w:val="00E221B5"/>
    <w:rsid w:val="00E22D86"/>
    <w:rsid w:val="00E34FDF"/>
    <w:rsid w:val="00E440B7"/>
    <w:rsid w:val="00E459AE"/>
    <w:rsid w:val="00E538F7"/>
    <w:rsid w:val="00E55667"/>
    <w:rsid w:val="00E56FC0"/>
    <w:rsid w:val="00E57FC2"/>
    <w:rsid w:val="00E80846"/>
    <w:rsid w:val="00E9335C"/>
    <w:rsid w:val="00ED3794"/>
    <w:rsid w:val="00EE2791"/>
    <w:rsid w:val="00EF03DC"/>
    <w:rsid w:val="00EF263D"/>
    <w:rsid w:val="00EF5DB8"/>
    <w:rsid w:val="00F041F4"/>
    <w:rsid w:val="00F10BEC"/>
    <w:rsid w:val="00F15BEC"/>
    <w:rsid w:val="00F223B4"/>
    <w:rsid w:val="00F24545"/>
    <w:rsid w:val="00F550E0"/>
    <w:rsid w:val="00F614A0"/>
    <w:rsid w:val="00F64BB6"/>
    <w:rsid w:val="00F90F96"/>
    <w:rsid w:val="00F924EF"/>
    <w:rsid w:val="00F932AD"/>
    <w:rsid w:val="00FB7338"/>
    <w:rsid w:val="00FC09F4"/>
    <w:rsid w:val="00FC3224"/>
    <w:rsid w:val="00FD083D"/>
    <w:rsid w:val="00FE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7D7BC39"/>
  <w15:docId w15:val="{70AE1405-7A54-4C29-9CDA-3E465CA6B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6652"/>
  </w:style>
  <w:style w:type="paragraph" w:styleId="Nadpis1">
    <w:name w:val="heading 1"/>
    <w:next w:val="Normln"/>
    <w:link w:val="Nadpis1Char"/>
    <w:uiPriority w:val="9"/>
    <w:qFormat/>
    <w:rsid w:val="00817313"/>
    <w:pPr>
      <w:numPr>
        <w:numId w:val="21"/>
      </w:numPr>
      <w:spacing w:before="720" w:after="480" w:line="216" w:lineRule="auto"/>
      <w:ind w:left="284" w:hanging="284"/>
      <w:outlineLvl w:val="0"/>
    </w:pPr>
    <w:rPr>
      <w:rFonts w:ascii="Arial Black" w:eastAsia="Times New Roman" w:hAnsi="Arial Black" w:cs="Arial"/>
      <w:sz w:val="26"/>
      <w:szCs w:val="26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644A4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ProsttextChar">
    <w:name w:val="Prostý text Char"/>
    <w:basedOn w:val="Standardnpsmoodstavce"/>
    <w:link w:val="Prosttext"/>
    <w:uiPriority w:val="99"/>
    <w:rsid w:val="00644A4C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Mkatabulky">
    <w:name w:val="Table Grid"/>
    <w:basedOn w:val="Normlntabulka"/>
    <w:uiPriority w:val="59"/>
    <w:rsid w:val="00644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ln"/>
    <w:link w:val="pktZnak"/>
    <w:rsid w:val="00644A4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basedOn w:val="Standardnpsmoodstavce"/>
    <w:link w:val="pkt"/>
    <w:rsid w:val="00644A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Odstavecseseznamem">
    <w:name w:val="List Paragraph"/>
    <w:basedOn w:val="Normln"/>
    <w:uiPriority w:val="34"/>
    <w:qFormat/>
    <w:rsid w:val="00644A4C"/>
    <w:pPr>
      <w:ind w:left="720"/>
      <w:contextualSpacing/>
    </w:pPr>
  </w:style>
  <w:style w:type="paragraph" w:customStyle="1" w:styleId="akapitzlist">
    <w:name w:val="akapitzlist"/>
    <w:basedOn w:val="Normln"/>
    <w:rsid w:val="00E9335C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hlav">
    <w:name w:val="header"/>
    <w:basedOn w:val="Normln"/>
    <w:link w:val="ZhlavChar"/>
    <w:uiPriority w:val="99"/>
    <w:unhideWhenUsed/>
    <w:rsid w:val="0026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212B"/>
  </w:style>
  <w:style w:type="paragraph" w:styleId="Zpat">
    <w:name w:val="footer"/>
    <w:basedOn w:val="Normln"/>
    <w:link w:val="ZpatChar"/>
    <w:uiPriority w:val="99"/>
    <w:unhideWhenUsed/>
    <w:rsid w:val="0026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212B"/>
  </w:style>
  <w:style w:type="character" w:styleId="Odkaznakoment">
    <w:name w:val="annotation reference"/>
    <w:basedOn w:val="Standardnpsmoodstavce"/>
    <w:uiPriority w:val="99"/>
    <w:semiHidden/>
    <w:unhideWhenUsed/>
    <w:rsid w:val="00274F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4F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4F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74F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74FD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4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4FD5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F041F4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817313"/>
    <w:rPr>
      <w:rFonts w:ascii="Arial Black" w:eastAsia="Times New Roman" w:hAnsi="Arial Black" w:cs="Arial"/>
      <w:sz w:val="26"/>
      <w:szCs w:val="26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1046C3"/>
    <w:pPr>
      <w:spacing w:after="120" w:line="240" w:lineRule="atLeast"/>
    </w:pPr>
    <w:rPr>
      <w:rFonts w:ascii="Times New Roman" w:eastAsia="Times New Roman" w:hAnsi="Times New Roman" w:cs="Times New Roman"/>
      <w:color w:val="000000"/>
      <w:szCs w:val="20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046C3"/>
    <w:rPr>
      <w:rFonts w:ascii="Times New Roman" w:eastAsia="Times New Roman" w:hAnsi="Times New Roman" w:cs="Times New Roman"/>
      <w:color w:val="000000"/>
      <w:szCs w:val="20"/>
      <w:lang w:val="cs-CZ" w:eastAsia="cs-CZ"/>
    </w:rPr>
  </w:style>
  <w:style w:type="paragraph" w:customStyle="1" w:styleId="Text">
    <w:name w:val="Text"/>
    <w:basedOn w:val="Normln"/>
    <w:uiPriority w:val="99"/>
    <w:rsid w:val="001046C3"/>
    <w:pPr>
      <w:tabs>
        <w:tab w:val="left" w:pos="227"/>
      </w:tabs>
      <w:spacing w:after="0" w:line="220" w:lineRule="exact"/>
      <w:jc w:val="both"/>
    </w:pPr>
    <w:rPr>
      <w:rFonts w:ascii="Times New Roman" w:eastAsia="Times New Roman" w:hAnsi="Times New Roman" w:cs="Times New Roman"/>
      <w:color w:val="000000"/>
      <w:sz w:val="18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05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7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5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34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65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20448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274284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489491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641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6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4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1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06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10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3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482974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758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114791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0378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427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3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3FAF7C-5D88-48DA-8035-D9FA02EB0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FC80FB-15C9-4CF9-B90B-7670970968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8A286-9242-4AD9-9761-D906A17E13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9C5D72-01D4-4EAC-A99F-4EE7CA3FD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1087</Words>
  <Characters>6414</Characters>
  <Application>Microsoft Office Word</Application>
  <DocSecurity>0</DocSecurity>
  <Lines>53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MPK S.A.</Company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ecieslik</dc:creator>
  <cp:lastModifiedBy>Žaluda Karel</cp:lastModifiedBy>
  <cp:revision>2</cp:revision>
  <cp:lastPrinted>2017-10-26T09:40:00Z</cp:lastPrinted>
  <dcterms:created xsi:type="dcterms:W3CDTF">2020-10-23T05:52:00Z</dcterms:created>
  <dcterms:modified xsi:type="dcterms:W3CDTF">2020-10-23T05:52:00Z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